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6B" w:rsidRPr="00AA212B" w:rsidRDefault="0064375B" w:rsidP="003D4086">
      <w:pPr>
        <w:spacing w:after="0"/>
        <w:jc w:val="center"/>
        <w:rPr>
          <w:rFonts w:ascii="Times New Roman" w:hAnsi="Times New Roman"/>
          <w:i/>
          <w:noProof/>
          <w:sz w:val="28"/>
          <w:szCs w:val="28"/>
          <w:shd w:val="clear" w:color="auto" w:fill="FFFFFF"/>
        </w:rPr>
      </w:pPr>
      <w:r>
        <w:rPr>
          <w:rFonts w:ascii="Times New Roman" w:hAnsi="Times New Roman"/>
          <w:i/>
          <w:noProof/>
          <w:sz w:val="28"/>
          <w:szCs w:val="28"/>
          <w:shd w:val="clear" w:color="auto" w:fill="FFFFFF"/>
        </w:rPr>
        <w:drawing>
          <wp:inline distT="0" distB="0" distL="0" distR="0">
            <wp:extent cx="815975" cy="661035"/>
            <wp:effectExtent l="0" t="0" r="3175" b="571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975" cy="661035"/>
                    </a:xfrm>
                    <a:prstGeom prst="rect">
                      <a:avLst/>
                    </a:prstGeom>
                    <a:noFill/>
                    <a:ln>
                      <a:noFill/>
                    </a:ln>
                  </pic:spPr>
                </pic:pic>
              </a:graphicData>
            </a:graphic>
          </wp:inline>
        </w:drawing>
      </w:r>
    </w:p>
    <w:p w:rsidR="003D4086" w:rsidRPr="003D4086" w:rsidRDefault="0048666B" w:rsidP="003D4086">
      <w:pPr>
        <w:spacing w:after="0"/>
        <w:jc w:val="center"/>
        <w:rPr>
          <w:rFonts w:ascii="Times New Roman" w:hAnsi="Times New Roman"/>
          <w:caps/>
          <w:noProof/>
          <w:sz w:val="32"/>
          <w:szCs w:val="32"/>
          <w:shd w:val="clear" w:color="auto" w:fill="FFFFFF"/>
        </w:rPr>
      </w:pPr>
      <w:r w:rsidRPr="00AA212B">
        <w:rPr>
          <w:rFonts w:ascii="Times New Roman" w:hAnsi="Times New Roman"/>
          <w:caps/>
          <w:noProof/>
          <w:sz w:val="32"/>
          <w:szCs w:val="32"/>
          <w:shd w:val="clear" w:color="auto" w:fill="FFFFFF"/>
        </w:rPr>
        <w:t>ДонецкАЯ НароднАЯ РеспубликА</w:t>
      </w:r>
    </w:p>
    <w:p w:rsidR="0048666B" w:rsidRPr="008A00E3" w:rsidRDefault="0048666B" w:rsidP="003D4086">
      <w:pPr>
        <w:spacing w:after="0"/>
        <w:jc w:val="center"/>
        <w:rPr>
          <w:rFonts w:ascii="Times New Roman" w:hAnsi="Times New Roman"/>
          <w:b/>
          <w:bCs/>
          <w:sz w:val="44"/>
          <w:szCs w:val="40"/>
        </w:rPr>
      </w:pPr>
      <w:r w:rsidRPr="008A00E3">
        <w:rPr>
          <w:rFonts w:ascii="Times New Roman" w:hAnsi="Times New Roman"/>
          <w:b/>
          <w:spacing w:val="80"/>
          <w:sz w:val="44"/>
          <w:szCs w:val="40"/>
        </w:rPr>
        <w:t>ЗАКОН</w:t>
      </w:r>
    </w:p>
    <w:p w:rsidR="003D4086" w:rsidRPr="003D4086" w:rsidRDefault="003D4086" w:rsidP="003D4086">
      <w:pPr>
        <w:spacing w:after="0"/>
        <w:jc w:val="center"/>
        <w:rPr>
          <w:rFonts w:ascii="Times New Roman" w:hAnsi="Times New Roman"/>
          <w:b/>
          <w:bCs/>
          <w:sz w:val="28"/>
          <w:szCs w:val="28"/>
        </w:rPr>
      </w:pPr>
    </w:p>
    <w:p w:rsidR="003D4086" w:rsidRPr="003D4086" w:rsidRDefault="003D4086"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
          <w:caps/>
          <w:noProof/>
          <w:color w:val="000000"/>
          <w:sz w:val="28"/>
          <w:szCs w:val="28"/>
          <w:shd w:val="clear" w:color="auto" w:fill="FFFFFF"/>
        </w:rPr>
      </w:pPr>
      <w:r w:rsidRPr="003D4086">
        <w:rPr>
          <w:rFonts w:ascii="Times New Roman" w:hAnsi="Times New Roman"/>
          <w:b/>
          <w:caps/>
          <w:noProof/>
          <w:color w:val="000000"/>
          <w:sz w:val="28"/>
          <w:szCs w:val="28"/>
          <w:shd w:val="clear" w:color="auto" w:fill="FFFFFF"/>
        </w:rPr>
        <w:t>ОБ АДВОКАТУРЕ И АДВОКАТСКОЙ ДЕЯТЕЛЬНОСТИ</w:t>
      </w:r>
    </w:p>
    <w:p w:rsidR="0048666B" w:rsidRPr="003D4086" w:rsidRDefault="0048666B"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Cs/>
          <w:sz w:val="28"/>
          <w:szCs w:val="28"/>
        </w:rPr>
      </w:pPr>
    </w:p>
    <w:p w:rsidR="0048666B" w:rsidRPr="003D4086" w:rsidRDefault="0048666B" w:rsidP="003D4086">
      <w:pPr>
        <w:spacing w:after="0"/>
        <w:jc w:val="center"/>
        <w:rPr>
          <w:rFonts w:ascii="Times New Roman" w:hAnsi="Times New Roman"/>
          <w:b/>
          <w:bCs/>
          <w:sz w:val="28"/>
          <w:szCs w:val="28"/>
        </w:rPr>
      </w:pPr>
      <w:proofErr w:type="gramStart"/>
      <w:r w:rsidRPr="003D4086">
        <w:rPr>
          <w:rFonts w:ascii="Times New Roman" w:hAnsi="Times New Roman"/>
          <w:b/>
          <w:bCs/>
          <w:sz w:val="28"/>
          <w:szCs w:val="28"/>
        </w:rPr>
        <w:t>Принят</w:t>
      </w:r>
      <w:proofErr w:type="gramEnd"/>
      <w:r w:rsidRPr="003D4086">
        <w:rPr>
          <w:rFonts w:ascii="Times New Roman" w:hAnsi="Times New Roman"/>
          <w:b/>
          <w:bCs/>
          <w:sz w:val="28"/>
          <w:szCs w:val="28"/>
        </w:rPr>
        <w:t xml:space="preserve"> Постан</w:t>
      </w:r>
      <w:r w:rsidR="003D4086" w:rsidRPr="003D4086">
        <w:rPr>
          <w:rFonts w:ascii="Times New Roman" w:hAnsi="Times New Roman"/>
          <w:b/>
          <w:bCs/>
          <w:sz w:val="28"/>
          <w:szCs w:val="28"/>
        </w:rPr>
        <w:t xml:space="preserve">овлением Народного Совета 20 марта </w:t>
      </w:r>
      <w:r w:rsidRPr="003D4086">
        <w:rPr>
          <w:rFonts w:ascii="Times New Roman" w:hAnsi="Times New Roman"/>
          <w:b/>
          <w:bCs/>
          <w:sz w:val="28"/>
          <w:szCs w:val="28"/>
        </w:rPr>
        <w:t>2015</w:t>
      </w:r>
      <w:r w:rsidR="003D4086" w:rsidRPr="003D4086">
        <w:rPr>
          <w:rFonts w:ascii="Times New Roman" w:hAnsi="Times New Roman"/>
          <w:b/>
          <w:bCs/>
          <w:sz w:val="28"/>
          <w:szCs w:val="28"/>
        </w:rPr>
        <w:t xml:space="preserve"> года</w:t>
      </w:r>
    </w:p>
    <w:p w:rsidR="0048666B" w:rsidRDefault="0048666B" w:rsidP="003D4086">
      <w:pPr>
        <w:spacing w:after="0"/>
        <w:jc w:val="center"/>
        <w:rPr>
          <w:rFonts w:ascii="Times New Roman" w:hAnsi="Times New Roman"/>
          <w:sz w:val="28"/>
          <w:szCs w:val="28"/>
        </w:rPr>
      </w:pPr>
    </w:p>
    <w:p w:rsidR="0012753F" w:rsidRPr="003D4086" w:rsidRDefault="0048666B" w:rsidP="003D4086">
      <w:pPr>
        <w:tabs>
          <w:tab w:val="left" w:pos="475"/>
        </w:tabs>
        <w:spacing w:after="0"/>
        <w:jc w:val="center"/>
        <w:outlineLvl w:val="1"/>
        <w:rPr>
          <w:rFonts w:ascii="Times New Roman" w:hAnsi="Times New Roman"/>
          <w:bCs/>
          <w:i/>
          <w:sz w:val="28"/>
          <w:szCs w:val="28"/>
        </w:rPr>
      </w:pPr>
      <w:proofErr w:type="gramStart"/>
      <w:r w:rsidRPr="003D4086">
        <w:rPr>
          <w:rFonts w:ascii="Times New Roman" w:hAnsi="Times New Roman"/>
          <w:bCs/>
          <w:i/>
          <w:sz w:val="28"/>
          <w:szCs w:val="28"/>
        </w:rPr>
        <w:t>(С изменениями, внесенными Законом</w:t>
      </w:r>
      <w:proofErr w:type="gramEnd"/>
    </w:p>
    <w:p w:rsidR="0012753F" w:rsidRPr="003D4086" w:rsidRDefault="00262F69" w:rsidP="003D4086">
      <w:pPr>
        <w:tabs>
          <w:tab w:val="left" w:pos="475"/>
        </w:tabs>
        <w:spacing w:after="0"/>
        <w:jc w:val="center"/>
        <w:outlineLvl w:val="1"/>
        <w:rPr>
          <w:rFonts w:ascii="Times New Roman" w:hAnsi="Times New Roman"/>
          <w:bCs/>
          <w:i/>
          <w:sz w:val="28"/>
          <w:szCs w:val="28"/>
        </w:rPr>
      </w:pPr>
      <w:hyperlink r:id="rId10" w:history="1">
        <w:r w:rsidR="0048666B" w:rsidRPr="003D4086">
          <w:rPr>
            <w:rStyle w:val="a3"/>
            <w:bCs/>
            <w:i/>
            <w:sz w:val="28"/>
            <w:szCs w:val="28"/>
          </w:rPr>
          <w:t>от 25.12.2015 № 99-ІНС</w:t>
        </w:r>
      </w:hyperlink>
    </w:p>
    <w:p w:rsidR="0048666B" w:rsidRPr="003D4086" w:rsidRDefault="00262F69" w:rsidP="003D4086">
      <w:pPr>
        <w:tabs>
          <w:tab w:val="left" w:pos="475"/>
        </w:tabs>
        <w:spacing w:after="0"/>
        <w:jc w:val="center"/>
        <w:outlineLvl w:val="1"/>
        <w:rPr>
          <w:rFonts w:ascii="Times New Roman" w:hAnsi="Times New Roman"/>
          <w:bCs/>
          <w:i/>
          <w:sz w:val="28"/>
          <w:szCs w:val="28"/>
        </w:rPr>
      </w:pPr>
      <w:hyperlink r:id="rId11" w:history="1">
        <w:r w:rsidR="0012753F" w:rsidRPr="003D4086">
          <w:rPr>
            <w:rStyle w:val="a3"/>
            <w:bCs/>
            <w:i/>
            <w:sz w:val="28"/>
            <w:szCs w:val="28"/>
          </w:rPr>
          <w:t>от 27.02.2016 № 108-</w:t>
        </w:r>
        <w:r w:rsidR="0012753F" w:rsidRPr="003D4086">
          <w:rPr>
            <w:rStyle w:val="a3"/>
            <w:bCs/>
            <w:i/>
            <w:sz w:val="28"/>
            <w:szCs w:val="28"/>
            <w:lang w:val="en-US"/>
          </w:rPr>
          <w:t>I</w:t>
        </w:r>
        <w:r w:rsidR="0012753F" w:rsidRPr="003D4086">
          <w:rPr>
            <w:rStyle w:val="a3"/>
            <w:bCs/>
            <w:i/>
            <w:sz w:val="28"/>
            <w:szCs w:val="28"/>
          </w:rPr>
          <w:t>НС</w:t>
        </w:r>
      </w:hyperlink>
      <w:r w:rsidR="0048666B" w:rsidRPr="003D4086">
        <w:rPr>
          <w:rFonts w:ascii="Times New Roman" w:hAnsi="Times New Roman"/>
          <w:bCs/>
          <w:i/>
          <w:sz w:val="28"/>
          <w:szCs w:val="28"/>
        </w:rPr>
        <w:t>)</w:t>
      </w:r>
    </w:p>
    <w:p w:rsidR="0048666B" w:rsidRDefault="0048666B" w:rsidP="00EB654A">
      <w:pPr>
        <w:spacing w:after="0" w:line="240" w:lineRule="auto"/>
        <w:ind w:firstLine="567"/>
        <w:jc w:val="both"/>
        <w:rPr>
          <w:rFonts w:ascii="Times New Roman" w:hAnsi="Times New Roman"/>
          <w:sz w:val="28"/>
          <w:szCs w:val="28"/>
        </w:rPr>
      </w:pPr>
    </w:p>
    <w:p w:rsidR="003D4086" w:rsidRPr="00AA212B" w:rsidRDefault="003D4086" w:rsidP="007D4A0F">
      <w:pPr>
        <w:spacing w:after="0"/>
        <w:ind w:firstLine="709"/>
        <w:jc w:val="both"/>
        <w:rPr>
          <w:rFonts w:ascii="Times New Roman" w:hAnsi="Times New Roman"/>
          <w:sz w:val="28"/>
          <w:szCs w:val="28"/>
        </w:rPr>
      </w:pP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Настоящий Закон определяет правовые основы организации и деятельности адвокатуры, осуществления адвокатской деятельности в Донецкой Народной Республике.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Общие положения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Определение основных терминов</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В настоящем Законе нижеприведенные термины используются (употребляются) в следующем значении:</w:t>
      </w:r>
    </w:p>
    <w:p w:rsidR="0048666B" w:rsidRPr="003D4086" w:rsidRDefault="0061392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w:t>
      </w:r>
      <w:r w:rsidR="0048666B" w:rsidRPr="003D4086">
        <w:rPr>
          <w:rFonts w:ascii="Times New Roman" w:hAnsi="Times New Roman"/>
          <w:sz w:val="28"/>
          <w:szCs w:val="28"/>
        </w:rPr>
        <w:t>двокат</w:t>
      </w:r>
      <w:r>
        <w:rPr>
          <w:rFonts w:ascii="Times New Roman" w:hAnsi="Times New Roman"/>
          <w:sz w:val="28"/>
          <w:szCs w:val="28"/>
        </w:rPr>
        <w:t> </w:t>
      </w:r>
      <w:r w:rsidR="0048666B" w:rsidRPr="003D4086">
        <w:rPr>
          <w:rFonts w:ascii="Times New Roman" w:hAnsi="Times New Roman"/>
          <w:sz w:val="28"/>
          <w:szCs w:val="28"/>
        </w:rPr>
        <w:t>– физическое лицо, осуществляющее адвокатскую деятельность на основаниях и в порядке, предусмотренных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производство (досье) – совокупность сведений, документов (находящихся на бумажных, электронных и других носителях), предметов, собранных или созданных адвокатом, помощником адвоката, лицом, состоящим в трудовых отношениях с адвокатом в процессе оказания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lastRenderedPageBreak/>
        <w:t xml:space="preserve">адвокатское образование – организационная правовая форма деятельности адвокатов, объединенных общностью интересов;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самоуправление – гарантированное государством право адвокатов самостоятельно решать вопросы организации и деятельности адвокатуры в порядке, предусмотренном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высшее юридическое образование – образовательных уровней, специалист, магистр, полученное на территории Украины до вступления в силу данного Закона, высшее юридическое образование, полученное на территории </w:t>
      </w:r>
      <w:r w:rsidR="0045652B" w:rsidRPr="003D4086">
        <w:rPr>
          <w:rFonts w:ascii="Times New Roman" w:hAnsi="Times New Roman"/>
          <w:sz w:val="28"/>
          <w:szCs w:val="28"/>
        </w:rPr>
        <w:t>Донецкой Народной Республики</w:t>
      </w:r>
      <w:r w:rsidRPr="003D4086">
        <w:rPr>
          <w:rFonts w:ascii="Times New Roman" w:hAnsi="Times New Roman"/>
          <w:sz w:val="28"/>
          <w:szCs w:val="28"/>
        </w:rPr>
        <w:t xml:space="preserve">, а также высшее юридическое образование, полученное в иностранных государствах и которое признано в </w:t>
      </w:r>
      <w:r w:rsidR="0045652B" w:rsidRPr="003D4086">
        <w:rPr>
          <w:rFonts w:ascii="Times New Roman" w:hAnsi="Times New Roman"/>
          <w:sz w:val="28"/>
          <w:szCs w:val="28"/>
        </w:rPr>
        <w:t>Донецкой Народной Республике</w:t>
      </w:r>
      <w:r w:rsidRPr="003D4086">
        <w:rPr>
          <w:rFonts w:ascii="Times New Roman" w:hAnsi="Times New Roman"/>
          <w:sz w:val="28"/>
          <w:szCs w:val="28"/>
        </w:rPr>
        <w:t xml:space="preserve"> в установленном законом порядке;</w:t>
      </w:r>
    </w:p>
    <w:p w:rsidR="0045652B" w:rsidRPr="003D4086" w:rsidRDefault="00262F69" w:rsidP="007D4A0F">
      <w:pPr>
        <w:spacing w:after="320"/>
        <w:ind w:firstLine="709"/>
        <w:jc w:val="both"/>
        <w:rPr>
          <w:i/>
          <w:sz w:val="28"/>
          <w:szCs w:val="28"/>
        </w:rPr>
      </w:pPr>
      <w:hyperlink r:id="rId12" w:history="1">
        <w:r w:rsidR="0045652B" w:rsidRPr="003D4086">
          <w:rPr>
            <w:rStyle w:val="a3"/>
            <w:i/>
            <w:sz w:val="28"/>
            <w:szCs w:val="28"/>
          </w:rPr>
          <w:t xml:space="preserve">(В пункт 5 части 1 статьи 1 внесены изменения в соответствии с Законом от </w:t>
        </w:r>
        <w:r w:rsidR="0045652B" w:rsidRPr="003D4086">
          <w:rPr>
            <w:rStyle w:val="a3"/>
            <w:bCs/>
            <w:i/>
            <w:sz w:val="28"/>
            <w:szCs w:val="28"/>
          </w:rPr>
          <w:t>27.02.2016 № 108-</w:t>
        </w:r>
        <w:r w:rsidR="0045652B" w:rsidRPr="003D4086">
          <w:rPr>
            <w:rStyle w:val="a3"/>
            <w:bCs/>
            <w:i/>
            <w:sz w:val="28"/>
            <w:szCs w:val="28"/>
            <w:lang w:val="en-US"/>
          </w:rPr>
          <w:t>I</w:t>
        </w:r>
        <w:r w:rsidR="0045652B" w:rsidRPr="003D4086">
          <w:rPr>
            <w:rStyle w:val="a3"/>
            <w:bCs/>
            <w:i/>
            <w:sz w:val="28"/>
            <w:szCs w:val="28"/>
          </w:rPr>
          <w:t>НС</w:t>
        </w:r>
        <w:r w:rsidR="0045652B" w:rsidRPr="003D4086">
          <w:rPr>
            <w:rStyle w:val="a3"/>
            <w:i/>
            <w:sz w:val="28"/>
            <w:szCs w:val="28"/>
          </w:rPr>
          <w:t>)</w:t>
        </w:r>
      </w:hyperlink>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гонорар – вознаграждение адвоката за выполненную работу;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3D4086">
        <w:rPr>
          <w:rFonts w:ascii="Times New Roman" w:hAnsi="Times New Roman"/>
          <w:sz w:val="28"/>
          <w:szCs w:val="28"/>
        </w:rPr>
        <w:t xml:space="preserve">защита – вид адвокатской деятельности, заключающийся в обеспечении защиты прав, свобод и законных интересов подозреваемого, обвиняемого, подсудимого, осужденного, оправданного, лица, в отношении которого предусматривается применение принудительных мер медицинского или исправительного характера, либо решается вопрос об их применении в уголовном производстве, лица, в отношении которого решается вопрос о выдаче иностранному государству (экстрадиции), а также лица, </w:t>
      </w:r>
      <w:proofErr w:type="spellStart"/>
      <w:r w:rsidRPr="003D4086">
        <w:rPr>
          <w:rFonts w:ascii="Times New Roman" w:hAnsi="Times New Roman"/>
          <w:sz w:val="28"/>
          <w:szCs w:val="28"/>
        </w:rPr>
        <w:t>привлекающегося</w:t>
      </w:r>
      <w:proofErr w:type="spellEnd"/>
      <w:r w:rsidRPr="003D4086">
        <w:rPr>
          <w:rFonts w:ascii="Times New Roman" w:hAnsi="Times New Roman"/>
          <w:sz w:val="28"/>
          <w:szCs w:val="28"/>
        </w:rPr>
        <w:t xml:space="preserve"> к административной ответственности при производстве по</w:t>
      </w:r>
      <w:proofErr w:type="gramEnd"/>
      <w:r w:rsidRPr="003D4086">
        <w:rPr>
          <w:rFonts w:ascii="Times New Roman" w:hAnsi="Times New Roman"/>
          <w:sz w:val="28"/>
          <w:szCs w:val="28"/>
        </w:rPr>
        <w:t xml:space="preserve"> делу об а</w:t>
      </w:r>
      <w:r w:rsidR="0061392B">
        <w:rPr>
          <w:rFonts w:ascii="Times New Roman" w:hAnsi="Times New Roman"/>
          <w:sz w:val="28"/>
          <w:szCs w:val="28"/>
        </w:rPr>
        <w:t>дминистративном правонарушении;</w:t>
      </w:r>
    </w:p>
    <w:p w:rsid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7D4A0F">
        <w:rPr>
          <w:rFonts w:ascii="Times New Roman" w:hAnsi="Times New Roman"/>
          <w:sz w:val="28"/>
          <w:szCs w:val="28"/>
        </w:rPr>
        <w:t>иные виды юридической помощи – виды адвокатской деятельности по предоставлению юридической информации, консультаций и разъяснений по юридическим вопросам, правового сопровождения деятельности клиента, составления заявлений, жалоб, процессуальных и иных документов правового характера, направленных на обеспечение реализации прав, свобод и законных интересов клиента либо по его указанию иного лица, недопущение их нарушений, а также на содействие восста</w:t>
      </w:r>
      <w:r w:rsidR="0061392B" w:rsidRPr="007D4A0F">
        <w:rPr>
          <w:rFonts w:ascii="Times New Roman" w:hAnsi="Times New Roman"/>
          <w:sz w:val="28"/>
          <w:szCs w:val="28"/>
        </w:rPr>
        <w:t>новлению в случае их нарушения;</w:t>
      </w:r>
      <w:proofErr w:type="gramEnd"/>
    </w:p>
    <w:p w:rsidR="0048666B" w:rsidRP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 xml:space="preserve">клиент – физическое или юридическое лицо, государство, орган государственной власти, орган местного самоуправления, в интересах которых </w:t>
      </w:r>
      <w:r w:rsidRPr="007D4A0F">
        <w:rPr>
          <w:rFonts w:ascii="Times New Roman" w:hAnsi="Times New Roman"/>
          <w:sz w:val="28"/>
          <w:szCs w:val="28"/>
        </w:rPr>
        <w:lastRenderedPageBreak/>
        <w:t>осуществляется адвокатская деятельность вне зависимости от того, был ли между ними заключен договор;</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конфиденциальность – неразглашение любой информации, которая была получена адвокатом при оказа</w:t>
      </w:r>
      <w:r w:rsidR="0061392B">
        <w:rPr>
          <w:rFonts w:ascii="Times New Roman" w:hAnsi="Times New Roman"/>
          <w:sz w:val="28"/>
          <w:szCs w:val="28"/>
        </w:rPr>
        <w:t>нии юридической помощи клиенту;</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конфликт интересов – расхождение между личными интересами адвоката и его профессиональными правами и обязанностями, наличие которого может повлиять на объективность, беспристрастность при исполнении адвокатом его профессиональных обязанностей, а также на совершение либо не совершение им действий при осуществлении адвокатской деятельности;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ордер – письменный документ, удостоверяющий полномочия адвоката на предоставление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3D4086">
        <w:rPr>
          <w:rFonts w:ascii="Times New Roman" w:hAnsi="Times New Roman"/>
          <w:sz w:val="28"/>
          <w:szCs w:val="28"/>
        </w:rPr>
        <w:t>представительство – вид адвокатской деятельности, который заключается в обеспечении реализации прав и обязанностей клиента при осуществлении судопроизводства независимо от вида, в представлении интересов клиента перед государственными органами и органами местного самоуправления, перед физическими и юридическими лицами, организациями без статуса юридических лиц, прав и обязанностей потерпевшего при рассмотрении дел об административных правонарушениях, а также прав и обязанностей потерпевшего, гражданского истца, гражданского ответчика</w:t>
      </w:r>
      <w:proofErr w:type="gramEnd"/>
      <w:r w:rsidRPr="003D4086">
        <w:rPr>
          <w:rFonts w:ascii="Times New Roman" w:hAnsi="Times New Roman"/>
          <w:sz w:val="28"/>
          <w:szCs w:val="28"/>
        </w:rPr>
        <w:t xml:space="preserve"> в уголовном судопроизводстве;</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стаж работы по юридической специальности – стаж работы лица по специальности после получения высшего юридического образования, а также стаж работы в должности помощника адвоката;</w:t>
      </w:r>
    </w:p>
    <w:p w:rsidR="0048666B" w:rsidRPr="00AA212B"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адвокатура </w:t>
      </w:r>
      <w:r w:rsidRPr="00AA212B">
        <w:rPr>
          <w:rFonts w:ascii="Times New Roman" w:hAnsi="Times New Roman"/>
          <w:sz w:val="28"/>
          <w:szCs w:val="28"/>
        </w:rPr>
        <w:t>– социально правовой институт, осуществляющий защиту прав, свобод и интересов доверителя в суде и иными законными способами.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Понятия, используемые в настоящем Законе, применяются в том значении, которое приведено в данном Законе и других законодательных актах, регулирующих вопросы осуществления адвокатской деятельности.</w:t>
      </w:r>
    </w:p>
    <w:p w:rsidR="0048666B" w:rsidRPr="00AA212B" w:rsidRDefault="000304F5" w:rsidP="007D4A0F">
      <w:pPr>
        <w:spacing w:after="320"/>
        <w:ind w:firstLine="709"/>
        <w:jc w:val="both"/>
        <w:rPr>
          <w:rFonts w:ascii="Times New Roman" w:hAnsi="Times New Roman"/>
          <w:kern w:val="36"/>
          <w:sz w:val="28"/>
          <w:szCs w:val="28"/>
          <w:lang w:eastAsia="uk-UA"/>
        </w:rPr>
      </w:pPr>
      <w:r>
        <w:rPr>
          <w:rFonts w:ascii="Times New Roman" w:hAnsi="Times New Roman"/>
          <w:kern w:val="36"/>
          <w:sz w:val="28"/>
          <w:szCs w:val="28"/>
          <w:lang w:eastAsia="uk-UA"/>
        </w:rPr>
        <w:t>3. </w:t>
      </w:r>
      <w:r w:rsidR="0048666B" w:rsidRPr="00AA212B">
        <w:rPr>
          <w:rFonts w:ascii="Times New Roman" w:hAnsi="Times New Roman"/>
          <w:kern w:val="36"/>
          <w:sz w:val="28"/>
          <w:szCs w:val="28"/>
          <w:lang w:eastAsia="uk-UA"/>
        </w:rPr>
        <w:t xml:space="preserve">Использование в наименованиях организаций и общественных объединений, а также рекламе, терминов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адвокатская деятельность</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адвокатура</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адвокатское бюро</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адвокатский кабинет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адвокатское объединение</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юридическая консультация</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или словосочетаний, </w:t>
      </w:r>
      <w:r w:rsidR="0048666B" w:rsidRPr="00AA212B">
        <w:rPr>
          <w:rFonts w:ascii="Times New Roman" w:hAnsi="Times New Roman"/>
          <w:kern w:val="36"/>
          <w:sz w:val="28"/>
          <w:szCs w:val="28"/>
          <w:lang w:eastAsia="uk-UA"/>
        </w:rPr>
        <w:lastRenderedPageBreak/>
        <w:t>включающих в себя эти термины, допускается только адвокатами и созданными в порядке, установленном настоящим Законом, адвокатскими организациями и объединениями.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Адвокатура Донецкой Народной Республики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lang w:eastAsia="uk-UA"/>
        </w:rPr>
        <w:t>1. </w:t>
      </w:r>
      <w:r w:rsidR="0048666B" w:rsidRPr="00AA212B">
        <w:rPr>
          <w:rFonts w:ascii="Times New Roman" w:hAnsi="Times New Roman"/>
          <w:sz w:val="28"/>
          <w:szCs w:val="28"/>
          <w:lang w:eastAsia="uk-UA"/>
        </w:rPr>
        <w:t xml:space="preserve">Адвокатура Донецкой Народной Республики – </w:t>
      </w:r>
      <w:r w:rsidR="0048666B" w:rsidRPr="00AA212B">
        <w:rPr>
          <w:rFonts w:ascii="Times New Roman" w:hAnsi="Times New Roman"/>
          <w:sz w:val="28"/>
          <w:szCs w:val="28"/>
        </w:rPr>
        <w:t>негосударственный, независимый, самоуправляемый институт, который осуществляет защиту, представительство и предоставление иных видов юридической помощи на профессиональной основе, а также самостоятельно решает вопросы организации и деятельности адвокатуры в порядке, установленном настоящим Законом.</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Адвокатуру Донецкой Народной Республики составляют все адвокаты Донецкой Народной Республики, которые имеют право осуществлять адвокатскую деятельность.</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3. </w:t>
      </w:r>
      <w:r w:rsidR="0048666B" w:rsidRPr="00AA212B">
        <w:rPr>
          <w:rFonts w:ascii="Times New Roman" w:hAnsi="Times New Roman"/>
          <w:sz w:val="28"/>
          <w:szCs w:val="28"/>
          <w:lang w:eastAsia="uk-UA"/>
        </w:rPr>
        <w:t>С целью обеспечения надлежащего осуществления адвокатской деятельности, соблюдения гарантий адвокатской деятельности, защиты профессиональных прав адвокатов, обеспечения высокого профессионального уровня адвокатов и решения вопросов дисциплинарной ответственности адвокатов в Донецкой Народной Республике действует адвокатское самоуправление.</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w:t>
      </w:r>
      <w:r w:rsidR="008F2510">
        <w:rPr>
          <w:rFonts w:ascii="Times New Roman" w:hAnsi="Times New Roman"/>
          <w:sz w:val="28"/>
          <w:szCs w:val="28"/>
          <w:lang w:eastAsia="uk-UA"/>
        </w:rPr>
        <w:t> </w:t>
      </w:r>
      <w:r w:rsidR="0048666B" w:rsidRPr="00AA212B">
        <w:rPr>
          <w:rFonts w:ascii="Times New Roman" w:hAnsi="Times New Roman"/>
          <w:b/>
          <w:sz w:val="28"/>
          <w:szCs w:val="28"/>
          <w:lang w:eastAsia="uk-UA"/>
        </w:rPr>
        <w:t>Адвокатская деятельность</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деятельностью является независимая профессиональная деятельность адвоката при осуществлении защиты, представительства и предоставления других видов юридической помощи в целях защиты прав, свобод и интересов клиентов.</w:t>
      </w:r>
    </w:p>
    <w:p w:rsidR="0048666B" w:rsidRPr="009E6C45"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9E6C45">
        <w:rPr>
          <w:rFonts w:ascii="Times New Roman" w:hAnsi="Times New Roman"/>
          <w:sz w:val="28"/>
          <w:szCs w:val="28"/>
        </w:rPr>
        <w:t xml:space="preserve">Адвокатская деятельность не является предпринимательской. Нормы гражданского, налогового и иных видов </w:t>
      </w:r>
      <w:proofErr w:type="gramStart"/>
      <w:r w:rsidR="0048666B" w:rsidRPr="009E6C45">
        <w:rPr>
          <w:rFonts w:ascii="Times New Roman" w:hAnsi="Times New Roman"/>
          <w:sz w:val="28"/>
          <w:szCs w:val="28"/>
        </w:rPr>
        <w:t>законодательства, регулирующего предпринимательскую деятельность физических лиц распространяются</w:t>
      </w:r>
      <w:proofErr w:type="gramEnd"/>
      <w:r w:rsidR="0048666B" w:rsidRPr="009E6C45">
        <w:rPr>
          <w:rFonts w:ascii="Times New Roman" w:hAnsi="Times New Roman"/>
          <w:sz w:val="28"/>
          <w:szCs w:val="28"/>
        </w:rPr>
        <w:t xml:space="preserve"> на адвокатов в пределах, установленных действующим законодательством Донецкой Народной Республики.</w:t>
      </w:r>
    </w:p>
    <w:p w:rsidR="0048666B" w:rsidRPr="009E6C45" w:rsidRDefault="00262F69" w:rsidP="007D4A0F">
      <w:pPr>
        <w:spacing w:after="320"/>
        <w:ind w:firstLine="709"/>
        <w:jc w:val="both"/>
        <w:rPr>
          <w:rFonts w:ascii="Times New Roman" w:hAnsi="Times New Roman"/>
          <w:i/>
          <w:sz w:val="28"/>
          <w:szCs w:val="28"/>
        </w:rPr>
      </w:pPr>
      <w:hyperlink r:id="rId13" w:history="1">
        <w:r w:rsidR="0048666B" w:rsidRPr="000304F5">
          <w:rPr>
            <w:rStyle w:val="a3"/>
            <w:i/>
            <w:sz w:val="28"/>
            <w:szCs w:val="28"/>
          </w:rPr>
          <w:t xml:space="preserve">(В часть 2 статьи 3 внесены изменения в соответствии с Законом </w:t>
        </w:r>
        <w:r w:rsidR="00F40EC0">
          <w:rPr>
            <w:rStyle w:val="a3"/>
            <w:i/>
            <w:sz w:val="28"/>
            <w:szCs w:val="28"/>
          </w:rPr>
          <w:br/>
        </w:r>
        <w:r w:rsidR="003D4086">
          <w:rPr>
            <w:rStyle w:val="a3"/>
            <w:i/>
            <w:sz w:val="28"/>
            <w:szCs w:val="28"/>
          </w:rPr>
          <w:t>от 25.12.2015</w:t>
        </w:r>
        <w:r w:rsidR="0048666B" w:rsidRPr="000304F5">
          <w:rPr>
            <w:rStyle w:val="a3"/>
            <w:i/>
            <w:sz w:val="28"/>
            <w:szCs w:val="28"/>
          </w:rPr>
          <w:t xml:space="preserve"> № 99-ІНС)</w:t>
        </w:r>
      </w:hyperlink>
    </w:p>
    <w:p w:rsidR="0048666B" w:rsidRPr="00AA212B" w:rsidRDefault="0048666B" w:rsidP="007D4A0F">
      <w:pPr>
        <w:pStyle w:val="a5"/>
        <w:spacing w:before="0" w:beforeAutospacing="0" w:after="320" w:afterAutospacing="0" w:line="276" w:lineRule="auto"/>
        <w:ind w:firstLine="709"/>
        <w:jc w:val="both"/>
        <w:rPr>
          <w:spacing w:val="1"/>
          <w:sz w:val="28"/>
          <w:szCs w:val="28"/>
        </w:rPr>
      </w:pPr>
      <w:r w:rsidRPr="00AA212B">
        <w:rPr>
          <w:sz w:val="28"/>
          <w:szCs w:val="28"/>
        </w:rPr>
        <w:lastRenderedPageBreak/>
        <w:t>3.</w:t>
      </w:r>
      <w:r w:rsidR="000304F5">
        <w:rPr>
          <w:spacing w:val="1"/>
          <w:sz w:val="28"/>
          <w:szCs w:val="28"/>
        </w:rPr>
        <w:t> </w:t>
      </w:r>
      <w:r w:rsidRPr="00AA212B">
        <w:rPr>
          <w:spacing w:val="1"/>
          <w:sz w:val="28"/>
          <w:szCs w:val="28"/>
        </w:rPr>
        <w:t>Не является адвокатской деятельностью юридическая помощь, оказываемая: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работниками юридических служб юридических лиц (далее – организации), а также работниками органов государственной власти и о</w:t>
      </w:r>
      <w:r w:rsidR="008F2510">
        <w:rPr>
          <w:rFonts w:ascii="Times New Roman" w:hAnsi="Times New Roman"/>
          <w:spacing w:val="1"/>
          <w:sz w:val="28"/>
          <w:szCs w:val="28"/>
        </w:rPr>
        <w:t>рганов местного самоуправления;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 xml:space="preserve">участниками и работниками организаций, физическими лицами – предпринимателями, </w:t>
      </w:r>
      <w:r w:rsidR="008F2510">
        <w:rPr>
          <w:rFonts w:ascii="Times New Roman" w:hAnsi="Times New Roman"/>
          <w:spacing w:val="1"/>
          <w:sz w:val="28"/>
          <w:szCs w:val="28"/>
        </w:rPr>
        <w:t>оказывающих юридические услуги;</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w:t>
      </w:r>
      <w:r w:rsidR="008F2510">
        <w:rPr>
          <w:rFonts w:ascii="Times New Roman" w:hAnsi="Times New Roman"/>
          <w:spacing w:val="1"/>
          <w:sz w:val="28"/>
          <w:szCs w:val="28"/>
        </w:rPr>
        <w:t>иональной деятельности.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Действие настоящего Закона не распространяется на органы и лиц, которые осуществляют п</w:t>
      </w:r>
      <w:r w:rsidR="008F2510">
        <w:rPr>
          <w:rFonts w:ascii="Times New Roman" w:hAnsi="Times New Roman"/>
          <w:sz w:val="28"/>
          <w:szCs w:val="28"/>
        </w:rPr>
        <w:t>редставительство в силу закона.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4.</w:t>
      </w:r>
      <w:r w:rsidR="008F2510">
        <w:rPr>
          <w:rFonts w:ascii="Times New Roman" w:hAnsi="Times New Roman"/>
          <w:b/>
          <w:sz w:val="28"/>
          <w:szCs w:val="28"/>
        </w:rPr>
        <w:t> </w:t>
      </w:r>
      <w:r w:rsidR="0048666B" w:rsidRPr="00AA212B">
        <w:rPr>
          <w:rFonts w:ascii="Times New Roman" w:hAnsi="Times New Roman"/>
          <w:b/>
          <w:sz w:val="28"/>
          <w:szCs w:val="28"/>
        </w:rPr>
        <w:t>Принципы адвокатской деятельности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основывается на принципах:</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верховенства права;</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законности;</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свободы и независимости адвокатов при осуществлении своей профессиональной деятельности;</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процессуального равноправия адвокатов;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конфиденциальности (соблюдение адвокатской тайны);</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недопустимости осуществления деятельности при наличии конфликта интересов;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использования всех не запрещенных законодательством средств и способов защиты прав, свобод и интересов клиента.</w:t>
      </w:r>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5.</w:t>
      </w:r>
      <w:r w:rsidR="008F2510">
        <w:rPr>
          <w:rFonts w:ascii="Times New Roman" w:hAnsi="Times New Roman"/>
          <w:b/>
          <w:sz w:val="28"/>
          <w:szCs w:val="28"/>
        </w:rPr>
        <w:t> </w:t>
      </w:r>
      <w:r w:rsidR="0048666B" w:rsidRPr="00AA212B">
        <w:rPr>
          <w:rFonts w:ascii="Times New Roman" w:hAnsi="Times New Roman"/>
          <w:b/>
          <w:sz w:val="28"/>
          <w:szCs w:val="28"/>
        </w:rPr>
        <w:t>Виды адвокатской деятельности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3D4086">
        <w:rPr>
          <w:rFonts w:ascii="Times New Roman" w:hAnsi="Times New Roman"/>
          <w:sz w:val="28"/>
          <w:szCs w:val="28"/>
        </w:rPr>
        <w:t> </w:t>
      </w:r>
      <w:r w:rsidRPr="00AA212B">
        <w:rPr>
          <w:rFonts w:ascii="Times New Roman" w:hAnsi="Times New Roman"/>
          <w:sz w:val="28"/>
          <w:szCs w:val="28"/>
        </w:rPr>
        <w:t>Видами адвокатской деятельности являются, в частности: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правовой информации, консультаций и разъяснений по правовым вопросам, правовое сопровождение деятельности юридических и физических лиц, органов государственной власти, органов местного самоуправления, государства;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составление заявлений, жалоб, процессуальных и других документов правового характера;</w:t>
      </w:r>
    </w:p>
    <w:p w:rsidR="0048666B" w:rsidRPr="00AA212B" w:rsidRDefault="000304F5"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3) </w:t>
      </w:r>
      <w:r w:rsidR="0048666B" w:rsidRPr="00AA212B">
        <w:rPr>
          <w:rFonts w:ascii="Times New Roman" w:hAnsi="Times New Roman"/>
          <w:sz w:val="28"/>
          <w:szCs w:val="28"/>
        </w:rPr>
        <w:t>защита прав, свобод и интересов подозреваемого, обвиняемого, подсудимого, осужденного, оправданного, лица, в отношении которого предполагается применение принудительных мер медицинского или воспитательного характера или решается вопрос об их применении в уголовном производстве, лица, в отношении которого рассматривается вопрос о выдаче иностранному государству (экстрадиции), лица, привлекаемого к административной ответственности при рассмотрении дела об административных правонарушениях;</w:t>
      </w:r>
      <w:proofErr w:type="gramEnd"/>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предоставление правовой помощи свидетелю в уголовном производстве;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представительство интересов потерпевшего при рассмотрении дела об административных правонарушениях, прав и обязанностей потерпевшего, гражданского истца, гражданского ответчика в уголовном производстве;</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представительство интересов физических и юридических лиц в судах при осуществлении всех видов судопроизводства независимо от стадии, а также в иных государственных органах, перед физическими и юридическими лицами;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представительство интересов физических и юридических лиц, государства, органов государственной власти, органов местного самоуправления в зарубежных, международных судебных органах, если иное не установлено законодательством иностранных государств, уставными документами международных судебных органов и других международных организаций или международными договорами;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8) </w:t>
      </w:r>
      <w:r w:rsidR="0048666B" w:rsidRPr="00AA212B">
        <w:rPr>
          <w:rFonts w:ascii="Times New Roman" w:hAnsi="Times New Roman"/>
          <w:sz w:val="28"/>
          <w:szCs w:val="28"/>
        </w:rPr>
        <w:t>предоставление правовой помощи при исполнении и отбывании уголовных наказаний.</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2. </w:t>
      </w:r>
      <w:r w:rsidR="0048666B" w:rsidRPr="00AA212B">
        <w:rPr>
          <w:rFonts w:ascii="Times New Roman" w:hAnsi="Times New Roman"/>
          <w:sz w:val="28"/>
          <w:szCs w:val="28"/>
        </w:rPr>
        <w:t>Перечень видов адвокатской деятельности не является исчерпывающим. Адвокат вправе осуществлять иные виды адвокатской деятельности (как по разовым поручениям, так и на долгосрочной основе) не запрещенные законами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6.</w:t>
      </w:r>
      <w:r w:rsidR="008F2510">
        <w:rPr>
          <w:rFonts w:ascii="Times New Roman" w:hAnsi="Times New Roman"/>
          <w:b/>
          <w:sz w:val="28"/>
          <w:szCs w:val="28"/>
        </w:rPr>
        <w:t> </w:t>
      </w:r>
      <w:r w:rsidR="0048666B" w:rsidRPr="00AA212B">
        <w:rPr>
          <w:rFonts w:ascii="Times New Roman" w:hAnsi="Times New Roman"/>
          <w:b/>
          <w:sz w:val="28"/>
          <w:szCs w:val="28"/>
        </w:rPr>
        <w:t>Адвокатура и государство</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Деятельность адвокатов Донецкой Народной Республики является независимой от органов государственной власти, органов местного самоуправления, их должностных и служебных лиц.</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Государство создает надлежащие условия для деятельности адвокатуры и обеспечивает соблюдение гарантий адвокатской деятельности.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Каждому адвокату гарантируется социальное обеспечение, предусмотренное для граждан Конституцие</w:t>
      </w:r>
      <w:r w:rsidR="008F2510">
        <w:rPr>
          <w:rFonts w:ascii="Times New Roman" w:hAnsi="Times New Roman"/>
          <w:sz w:val="28"/>
          <w:szCs w:val="28"/>
        </w:rPr>
        <w:t>й Донецкой Народной Республики.</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4.</w:t>
      </w:r>
      <w:r>
        <w:rPr>
          <w:rFonts w:ascii="Times New Roman" w:hAnsi="Times New Roman"/>
          <w:sz w:val="28"/>
          <w:szCs w:val="28"/>
          <w:lang w:val="en-US"/>
        </w:rPr>
        <w:t> </w:t>
      </w:r>
      <w:r w:rsidR="0048666B" w:rsidRPr="00AA212B">
        <w:rPr>
          <w:rFonts w:ascii="Times New Roman" w:hAnsi="Times New Roman"/>
          <w:sz w:val="28"/>
          <w:szCs w:val="28"/>
        </w:rPr>
        <w:t xml:space="preserve">В целях обеспечения доступности юридической помощи для населения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бесплатно, в случаях, предусмотренных законодательством Донецкой Народной Республики. Органы государственной власти и органы местного самоуправления при необходимости бесплатно выделяют Совету адвокатов Донецкой Народной Республики служебные помещения и средства связи для размещения юридических консультаций, оказывают иную не запрещенную законодательством помощь в организации оказания бесплатной юридической </w:t>
      </w:r>
      <w:r w:rsidR="0048666B" w:rsidRPr="008F2510">
        <w:rPr>
          <w:rFonts w:ascii="Times New Roman" w:hAnsi="Times New Roman"/>
          <w:sz w:val="28"/>
          <w:szCs w:val="28"/>
        </w:rPr>
        <w:t>помощи.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7.</w:t>
      </w:r>
      <w:r w:rsidR="003D4086">
        <w:rPr>
          <w:rFonts w:ascii="Times New Roman" w:hAnsi="Times New Roman"/>
          <w:b/>
          <w:sz w:val="28"/>
          <w:szCs w:val="28"/>
        </w:rPr>
        <w:t> </w:t>
      </w:r>
      <w:r w:rsidR="0048666B" w:rsidRPr="00AA212B">
        <w:rPr>
          <w:rFonts w:ascii="Times New Roman" w:hAnsi="Times New Roman"/>
          <w:b/>
          <w:sz w:val="28"/>
          <w:szCs w:val="28"/>
        </w:rPr>
        <w:t>Законодательство об адвокатской деятельности и адвокатуре</w:t>
      </w:r>
    </w:p>
    <w:p w:rsidR="0048666B" w:rsidRDefault="00564B05" w:rsidP="007D4A0F">
      <w:pPr>
        <w:spacing w:after="320"/>
        <w:ind w:firstLine="709"/>
        <w:jc w:val="both"/>
        <w:rPr>
          <w:rFonts w:ascii="Times New Roman" w:hAnsi="Times New Roman"/>
          <w:sz w:val="28"/>
          <w:szCs w:val="28"/>
        </w:rPr>
      </w:pPr>
      <w:r>
        <w:rPr>
          <w:rFonts w:ascii="Times New Roman" w:hAnsi="Times New Roman"/>
          <w:sz w:val="28"/>
          <w:szCs w:val="28"/>
        </w:rPr>
        <w:t>1. </w:t>
      </w:r>
      <w:proofErr w:type="gramStart"/>
      <w:r w:rsidR="0048666B" w:rsidRPr="00AA212B">
        <w:rPr>
          <w:rFonts w:ascii="Times New Roman" w:hAnsi="Times New Roman"/>
          <w:sz w:val="28"/>
          <w:szCs w:val="28"/>
        </w:rPr>
        <w:t xml:space="preserve">Законодательство об адвокатской деятельности и адвокатуре основывается на Конституции Донецкой Народной Республики и состоит из настоящего Закона, других законов, а также принимаемых </w:t>
      </w:r>
      <w:r w:rsidR="0045652B">
        <w:rPr>
          <w:rFonts w:ascii="Times New Roman" w:hAnsi="Times New Roman"/>
          <w:sz w:val="28"/>
          <w:szCs w:val="28"/>
        </w:rPr>
        <w:t xml:space="preserve">в соответствии с ними нормативными </w:t>
      </w:r>
      <w:r w:rsidR="0048666B" w:rsidRPr="00AA212B">
        <w:rPr>
          <w:rFonts w:ascii="Times New Roman" w:hAnsi="Times New Roman"/>
          <w:sz w:val="28"/>
          <w:szCs w:val="28"/>
        </w:rPr>
        <w:t>правовы</w:t>
      </w:r>
      <w:r w:rsidR="0045652B">
        <w:rPr>
          <w:rFonts w:ascii="Times New Roman" w:hAnsi="Times New Roman"/>
          <w:sz w:val="28"/>
          <w:szCs w:val="28"/>
        </w:rPr>
        <w:t>ми</w:t>
      </w:r>
      <w:r w:rsidR="0048666B" w:rsidRPr="00AA212B">
        <w:rPr>
          <w:rFonts w:ascii="Times New Roman" w:hAnsi="Times New Roman"/>
          <w:sz w:val="28"/>
          <w:szCs w:val="28"/>
        </w:rPr>
        <w:t xml:space="preserve"> акт</w:t>
      </w:r>
      <w:r w:rsidR="0045652B">
        <w:rPr>
          <w:rFonts w:ascii="Times New Roman" w:hAnsi="Times New Roman"/>
          <w:sz w:val="28"/>
          <w:szCs w:val="28"/>
        </w:rPr>
        <w:t>ами</w:t>
      </w:r>
      <w:r w:rsidR="0048666B" w:rsidRPr="00AA212B">
        <w:rPr>
          <w:rFonts w:ascii="Times New Roman" w:hAnsi="Times New Roman"/>
          <w:sz w:val="28"/>
          <w:szCs w:val="28"/>
        </w:rPr>
        <w:t xml:space="preserve"> Главы Донецкой Народной Республики, Правительства Донецкой Народной Республики, актов органов </w:t>
      </w:r>
      <w:r w:rsidR="0048666B" w:rsidRPr="00AA212B">
        <w:rPr>
          <w:rFonts w:ascii="Times New Roman" w:hAnsi="Times New Roman"/>
          <w:sz w:val="28"/>
          <w:szCs w:val="28"/>
        </w:rPr>
        <w:lastRenderedPageBreak/>
        <w:t>адвокатского самоуправления, регулирующих указанную деятельность, международных договоров Донецкой Народной Республики, с учетом общепризнанных принципов и норм международного права.</w:t>
      </w:r>
      <w:proofErr w:type="gramEnd"/>
    </w:p>
    <w:p w:rsidR="0045652B" w:rsidRDefault="00262F69" w:rsidP="007D4A0F">
      <w:pPr>
        <w:spacing w:after="320"/>
        <w:ind w:firstLine="709"/>
        <w:jc w:val="both"/>
        <w:rPr>
          <w:i/>
          <w:sz w:val="28"/>
          <w:szCs w:val="28"/>
        </w:rPr>
      </w:pPr>
      <w:hyperlink r:id="rId14" w:history="1">
        <w:r w:rsidR="0045652B" w:rsidRPr="00727AF1">
          <w:rPr>
            <w:rStyle w:val="a3"/>
            <w:i/>
            <w:sz w:val="28"/>
            <w:szCs w:val="28"/>
          </w:rPr>
          <w:t>(</w:t>
        </w:r>
        <w:r w:rsidR="0045652B">
          <w:rPr>
            <w:rStyle w:val="a3"/>
            <w:i/>
            <w:sz w:val="28"/>
            <w:szCs w:val="28"/>
          </w:rPr>
          <w:t>В часть 1 статьи 7</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564B05" w:rsidRPr="00564B05" w:rsidRDefault="00564B05" w:rsidP="007D4A0F">
      <w:pPr>
        <w:spacing w:after="320"/>
        <w:ind w:firstLine="709"/>
        <w:jc w:val="both"/>
        <w:rPr>
          <w:rFonts w:ascii="Times New Roman" w:hAnsi="Times New Roman"/>
          <w:sz w:val="28"/>
          <w:szCs w:val="28"/>
        </w:rPr>
      </w:pPr>
      <w:r w:rsidRPr="00564B05">
        <w:rPr>
          <w:rFonts w:ascii="Times New Roman" w:hAnsi="Times New Roman"/>
          <w:sz w:val="28"/>
          <w:szCs w:val="28"/>
        </w:rPr>
        <w:t>2. Адвокат обязан выполнять Кодекс профессиональной этики адвоката. Кодекс профессиональной этики адвоката разрабатывается и утверждается Конференцией адвокатов Донецкой Народной Республики. Принятый в порядке, предусмотренном настоящим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Кодекс профессиональной этики адвоката не может противоречить действующему законодательству Донецкой Народной Республики.</w:t>
      </w:r>
    </w:p>
    <w:p w:rsidR="00564B05" w:rsidRPr="00564B05" w:rsidRDefault="00262F69" w:rsidP="007D4A0F">
      <w:pPr>
        <w:spacing w:after="320"/>
        <w:ind w:firstLine="709"/>
        <w:jc w:val="both"/>
        <w:rPr>
          <w:rFonts w:ascii="Times New Roman" w:hAnsi="Times New Roman"/>
          <w:i/>
          <w:sz w:val="28"/>
          <w:szCs w:val="28"/>
        </w:rPr>
      </w:pPr>
      <w:hyperlink r:id="rId15" w:history="1">
        <w:r w:rsidR="00564B05" w:rsidRPr="00564B05">
          <w:rPr>
            <w:rStyle w:val="a3"/>
            <w:i/>
            <w:sz w:val="28"/>
            <w:szCs w:val="28"/>
          </w:rPr>
          <w:t xml:space="preserve">(Часть 2 статьи 7 введена Законом от </w:t>
        </w:r>
        <w:r w:rsidR="00564B05" w:rsidRPr="00564B05">
          <w:rPr>
            <w:rStyle w:val="a3"/>
            <w:bCs/>
            <w:i/>
            <w:sz w:val="28"/>
            <w:szCs w:val="28"/>
          </w:rPr>
          <w:t>27.02.2016 № 108-</w:t>
        </w:r>
        <w:r w:rsidR="00564B05" w:rsidRPr="00564B05">
          <w:rPr>
            <w:rStyle w:val="a3"/>
            <w:bCs/>
            <w:i/>
            <w:sz w:val="28"/>
            <w:szCs w:val="28"/>
            <w:lang w:val="en-US"/>
          </w:rPr>
          <w:t>I</w:t>
        </w:r>
        <w:r w:rsidR="00564B05" w:rsidRPr="00564B05">
          <w:rPr>
            <w:rStyle w:val="a3"/>
            <w:bCs/>
            <w:i/>
            <w:sz w:val="28"/>
            <w:szCs w:val="28"/>
          </w:rPr>
          <w:t>НС</w:t>
        </w:r>
        <w:r w:rsidR="00564B05" w:rsidRPr="00564B05">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 Права и обязанности адвоката.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8.</w:t>
      </w:r>
      <w:r w:rsidR="008F2510">
        <w:rPr>
          <w:rFonts w:ascii="Times New Roman" w:hAnsi="Times New Roman"/>
          <w:b/>
          <w:sz w:val="28"/>
          <w:szCs w:val="28"/>
        </w:rPr>
        <w:t> </w:t>
      </w:r>
      <w:r w:rsidR="0048666B" w:rsidRPr="00AA212B">
        <w:rPr>
          <w:rFonts w:ascii="Times New Roman" w:hAnsi="Times New Roman"/>
          <w:b/>
          <w:sz w:val="28"/>
          <w:szCs w:val="28"/>
        </w:rPr>
        <w:t>Адвокат</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F2510">
        <w:rPr>
          <w:rFonts w:ascii="Times New Roman" w:hAnsi="Times New Roman"/>
          <w:sz w:val="28"/>
          <w:szCs w:val="28"/>
        </w:rPr>
        <w:t> </w:t>
      </w:r>
      <w:r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Не может быть адвокатом лицо, которое:</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3) 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4) 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9.</w:t>
      </w:r>
      <w:r w:rsidR="008F2510">
        <w:rPr>
          <w:rFonts w:ascii="Times New Roman" w:hAnsi="Times New Roman"/>
          <w:b/>
          <w:sz w:val="28"/>
          <w:szCs w:val="28"/>
        </w:rPr>
        <w:t> </w:t>
      </w:r>
      <w:r w:rsidR="0048666B" w:rsidRPr="00AA212B">
        <w:rPr>
          <w:rFonts w:ascii="Times New Roman" w:hAnsi="Times New Roman"/>
          <w:b/>
          <w:sz w:val="28"/>
          <w:szCs w:val="28"/>
        </w:rPr>
        <w:t>Помощник адвоката</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5652B" w:rsidRPr="0045652B">
        <w:rPr>
          <w:rFonts w:ascii="Times New Roman" w:hAnsi="Times New Roman"/>
          <w:sz w:val="28"/>
          <w:szCs w:val="28"/>
        </w:rPr>
        <w:t xml:space="preserve">Адвокат вправе иметь помощников </w:t>
      </w:r>
      <w:r w:rsidR="0048666B" w:rsidRPr="00AA212B">
        <w:rPr>
          <w:rFonts w:ascii="Times New Roman" w:hAnsi="Times New Roman"/>
          <w:sz w:val="28"/>
          <w:szCs w:val="28"/>
        </w:rPr>
        <w:t>из числа лиц, имеющих полное высшее юридическое образование. Помощники адвоката работают на основании трудового договора (контракта), заключенного с адвокатом (адвокатским бюро, адвокатским объединением) с соблюдением требований настоящего Закона и трудового законодательства Донецкой Народной Республики.</w:t>
      </w:r>
    </w:p>
    <w:p w:rsidR="0045652B" w:rsidRDefault="00262F69" w:rsidP="007D4A0F">
      <w:pPr>
        <w:spacing w:after="320"/>
        <w:ind w:firstLine="709"/>
        <w:jc w:val="both"/>
        <w:rPr>
          <w:i/>
          <w:sz w:val="28"/>
          <w:szCs w:val="28"/>
        </w:rPr>
      </w:pPr>
      <w:hyperlink r:id="rId16" w:history="1">
        <w:r w:rsidR="0045652B" w:rsidRPr="00727AF1">
          <w:rPr>
            <w:rStyle w:val="a3"/>
            <w:i/>
            <w:sz w:val="28"/>
            <w:szCs w:val="28"/>
          </w:rPr>
          <w:t>(</w:t>
        </w:r>
        <w:r w:rsidR="0045652B">
          <w:rPr>
            <w:rStyle w:val="a3"/>
            <w:i/>
            <w:sz w:val="28"/>
            <w:szCs w:val="28"/>
          </w:rPr>
          <w:t>В часть 1 статьи 9</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3D4086">
        <w:rPr>
          <w:rFonts w:ascii="Times New Roman" w:hAnsi="Times New Roman"/>
          <w:sz w:val="28"/>
          <w:szCs w:val="28"/>
        </w:rPr>
        <w:t>. </w:t>
      </w:r>
      <w:r w:rsidRPr="00AA212B">
        <w:rPr>
          <w:rFonts w:ascii="Times New Roman" w:hAnsi="Times New Roman"/>
          <w:sz w:val="28"/>
          <w:szCs w:val="28"/>
        </w:rPr>
        <w:t>Помощник адвоката выполняет поручения адвоката по делам, находящимся в производстве адвоката и имеет право:</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присутствовать в судебных заседаниях, за исключением закрытых судебных заседаний, с разрешения следователя – при проведении следственных действий, в том числе проводимых в следственных изоляторах, изоляторах временного содержания;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отправлять корреспонденцию, подготавливать процессуальные документы, разъяснения, справки, запросы и иные документы, правового характера;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совершать иные действия, не противоречащие действующему законодательству Донецкой Народной Республики.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Помощник адвоката обязан хранить адвокатскую тайну.</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Помощнику адвоката запрещается совмещать работу у адвоката с деятельностью, несовместимой с деятельностью адвоката. Помощником </w:t>
      </w:r>
      <w:r w:rsidR="0048666B" w:rsidRPr="00AA212B">
        <w:rPr>
          <w:rFonts w:ascii="Times New Roman" w:hAnsi="Times New Roman"/>
          <w:sz w:val="28"/>
          <w:szCs w:val="28"/>
        </w:rPr>
        <w:lastRenderedPageBreak/>
        <w:t>адвоката не могут быть лица, указанные в части второй статьи 8 настоящего Закона.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10.</w:t>
      </w:r>
      <w:r w:rsidR="008F2510">
        <w:rPr>
          <w:rFonts w:ascii="Times New Roman" w:hAnsi="Times New Roman"/>
          <w:b/>
          <w:sz w:val="28"/>
          <w:szCs w:val="28"/>
        </w:rPr>
        <w:t> </w:t>
      </w:r>
      <w:r w:rsidR="0048666B" w:rsidRPr="00AA212B">
        <w:rPr>
          <w:rFonts w:ascii="Times New Roman" w:hAnsi="Times New Roman"/>
          <w:b/>
          <w:sz w:val="28"/>
          <w:szCs w:val="28"/>
        </w:rPr>
        <w:t>Основания для осуществления адвокатской деятельности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осуществляется на основании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Документами, которые подтверждают полномочия адвоката по предоставлению правовой помощи, могут быть: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 предоставлении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доверенность;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ордер;</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поручение Совета адвокатов Донецкой Народной Республики по оказанию бесплатной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Ордер – письменный документ, в случаях, установленных настоящим Законом и другими законами Донецкой Народной Республики, удостоверяющий полномочия адвоката на предоставление правовой помощи. Ордер выдается адвокатом, адвокатским бюро или адвокатским объединением и должен содержать подпись адвоката. Совет адвокатов Донецкой Народной Республики утверждает типовую форму ордера.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Полномочия адвоката в качестве защитника или представителя во всех видах судопроизводства подтверждаются в порядке, установленном законом.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Адвокат обязан действовать в пределах полномочий, предоставленных ему клиентом, в том числе с учетом ограничений на совершение отдельных процессуальных действий.</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11.</w:t>
      </w:r>
      <w:r w:rsidR="008F2510">
        <w:rPr>
          <w:rFonts w:ascii="Times New Roman" w:hAnsi="Times New Roman"/>
          <w:b/>
          <w:sz w:val="28"/>
          <w:szCs w:val="28"/>
          <w:lang w:eastAsia="uk-UA"/>
        </w:rPr>
        <w:t> </w:t>
      </w:r>
      <w:r w:rsidR="0048666B" w:rsidRPr="00AA212B">
        <w:rPr>
          <w:rFonts w:ascii="Times New Roman" w:hAnsi="Times New Roman"/>
          <w:b/>
          <w:sz w:val="28"/>
          <w:szCs w:val="28"/>
          <w:lang w:eastAsia="uk-UA"/>
        </w:rPr>
        <w:t>Профессиональные права а</w:t>
      </w:r>
      <w:r w:rsidR="0048666B" w:rsidRPr="00AA212B">
        <w:rPr>
          <w:rFonts w:ascii="Times New Roman" w:hAnsi="Times New Roman"/>
          <w:b/>
          <w:sz w:val="28"/>
          <w:szCs w:val="28"/>
        </w:rPr>
        <w:t>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имеет право совершать любые действия, не запрещенные законом, правилами адвокатской этики и договором об оказании правовой помощи, необходимые для надлежащего исполнения договора об оказании правовой помощи, в частности:</w:t>
      </w:r>
    </w:p>
    <w:p w:rsidR="0048666B" w:rsidRPr="00AA212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lastRenderedPageBreak/>
        <w:t>1) </w:t>
      </w:r>
      <w:r w:rsidR="0048666B" w:rsidRPr="00AA212B">
        <w:rPr>
          <w:rFonts w:ascii="Times New Roman" w:hAnsi="Times New Roman"/>
          <w:sz w:val="28"/>
          <w:szCs w:val="28"/>
        </w:rPr>
        <w:t>обращаться с адвокатскими запросами, в том числе о получении копий документов в органы государственной власти, органы местного самоуправления, их должностным и служебным лицам, предприятия, учреждения, организации, общественные объединения, а также к лицам, в том числе по получению с их согласия копий документов; адвокат не имеет права обращаться с запросом к другому адвокату за получением информации, касающейся адвокатской тайны;</w:t>
      </w:r>
      <w:proofErr w:type="gramEnd"/>
    </w:p>
    <w:p w:rsidR="0048666B" w:rsidRPr="00AA212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2) </w:t>
      </w:r>
      <w:r w:rsidR="0048666B" w:rsidRPr="00AA212B">
        <w:rPr>
          <w:rFonts w:ascii="Times New Roman" w:hAnsi="Times New Roman"/>
          <w:sz w:val="28"/>
          <w:szCs w:val="28"/>
        </w:rPr>
        <w:t>представлять и защищать права, свободы и интересы физических и юридических лиц в суде, органах государственной власти и органах местного самоуправления, на предприятиях, в учреждениях, организациях независимо от формы собственности, общественных объединениях, перед гражданами, должностными и служебными лицами, в компетенцию которых входит решение соответствующих вопросов, как в Донецкой Народной Республике, так и за ее пределами;</w:t>
      </w:r>
      <w:proofErr w:type="gramEnd"/>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знакомиться на предприятиях, в учреждениях и организациях с необходимыми для адвокатской деятельности документами и материалами, за исключением тех, которые содержат информацию с ограниченным доступом;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составлять заявления, жалобы, ходатайства, другие правовые документы и подавать их в установленном законом порядке;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8F2510">
        <w:rPr>
          <w:rFonts w:ascii="Times New Roman" w:hAnsi="Times New Roman"/>
          <w:sz w:val="28"/>
          <w:szCs w:val="28"/>
        </w:rPr>
        <w:t> </w:t>
      </w:r>
      <w:r w:rsidRPr="00AA212B">
        <w:rPr>
          <w:rFonts w:ascii="Times New Roman" w:hAnsi="Times New Roman"/>
          <w:sz w:val="28"/>
          <w:szCs w:val="28"/>
        </w:rPr>
        <w:t>предоставлять ходатайства и жалобы на приеме у должностных и служебных лиц и в соответствии с законом получать от них письменные мотивированные ответы на эти ходатайства и жалобы;</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F2510">
        <w:rPr>
          <w:rFonts w:ascii="Times New Roman" w:hAnsi="Times New Roman"/>
          <w:sz w:val="28"/>
          <w:szCs w:val="28"/>
        </w:rPr>
        <w:t> </w:t>
      </w:r>
      <w:r w:rsidRPr="00AA212B">
        <w:rPr>
          <w:rFonts w:ascii="Times New Roman" w:hAnsi="Times New Roman"/>
          <w:sz w:val="28"/>
          <w:szCs w:val="28"/>
        </w:rPr>
        <w:t>присутствовать при рассмотрении своих ходатайств и жалоб на заседаниях коллегиальных органов и давать объяснения относительно сути ходатайств и жалоб;</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установленном порядке собирать сведения о фактах, которые могут быть использованы как доказательства, запрашивать и получать документы, их копии, знакомиться с ними и опрашивать лиц с их согласия;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применять технические средства, в том числе для копирования материалов дела, в котором адвокат осуществляет защиту, представительство или оказывает другие виды правовой помощи, фиксировать процессуальные действия, в которых он участвует, а также в ходе судебного заседания в порядке, предусмотренном законом;</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9)</w:t>
      </w:r>
      <w:r w:rsidR="008F2510">
        <w:rPr>
          <w:rFonts w:ascii="Times New Roman" w:hAnsi="Times New Roman"/>
          <w:sz w:val="28"/>
          <w:szCs w:val="28"/>
        </w:rPr>
        <w:t> </w:t>
      </w:r>
      <w:r w:rsidRPr="00AA212B">
        <w:rPr>
          <w:rFonts w:ascii="Times New Roman" w:hAnsi="Times New Roman"/>
          <w:sz w:val="28"/>
          <w:szCs w:val="28"/>
        </w:rPr>
        <w:t>удостоверять копии документов в делах, которые он ведет, кроме случаев, если законом установлен другой обязательный способ удостоверения копий документов;</w:t>
      </w:r>
    </w:p>
    <w:p w:rsidR="00766AD9" w:rsidRDefault="00262F69" w:rsidP="007D4A0F">
      <w:pPr>
        <w:spacing w:after="320"/>
        <w:ind w:firstLine="709"/>
        <w:jc w:val="both"/>
        <w:rPr>
          <w:i/>
          <w:sz w:val="28"/>
          <w:szCs w:val="28"/>
        </w:rPr>
      </w:pPr>
      <w:hyperlink r:id="rId17" w:history="1">
        <w:r w:rsidR="00766AD9" w:rsidRPr="00727AF1">
          <w:rPr>
            <w:rStyle w:val="a3"/>
            <w:i/>
            <w:sz w:val="28"/>
            <w:szCs w:val="28"/>
          </w:rPr>
          <w:t>(</w:t>
        </w:r>
        <w:r w:rsidR="00766AD9">
          <w:rPr>
            <w:rStyle w:val="a3"/>
            <w:i/>
            <w:sz w:val="28"/>
            <w:szCs w:val="28"/>
          </w:rPr>
          <w:t>В пункт 9 части 1 статьи 11</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10)</w:t>
      </w:r>
      <w:r w:rsidR="008F2510">
        <w:rPr>
          <w:rFonts w:ascii="Times New Roman" w:hAnsi="Times New Roman"/>
          <w:sz w:val="28"/>
          <w:szCs w:val="28"/>
        </w:rPr>
        <w:t> </w:t>
      </w:r>
      <w:r w:rsidRPr="00AA212B">
        <w:rPr>
          <w:rFonts w:ascii="Times New Roman" w:hAnsi="Times New Roman"/>
          <w:sz w:val="28"/>
          <w:szCs w:val="28"/>
        </w:rPr>
        <w:t>получать в установленном законом порядке письменные заключения специалистов, экспертов по вопросам, требующим специальных знаний;</w:t>
      </w:r>
    </w:p>
    <w:p w:rsidR="00CD2C7B" w:rsidRPr="00CD2C7B" w:rsidRDefault="00CD2C7B" w:rsidP="007D4A0F">
      <w:pPr>
        <w:pStyle w:val="10"/>
        <w:spacing w:after="320" w:line="276" w:lineRule="auto"/>
        <w:ind w:firstLine="709"/>
        <w:jc w:val="both"/>
        <w:rPr>
          <w:rFonts w:ascii="Times New Roman" w:hAnsi="Times New Roman"/>
          <w:sz w:val="28"/>
          <w:szCs w:val="28"/>
        </w:rPr>
      </w:pPr>
      <w:r w:rsidRPr="00CD2C7B">
        <w:rPr>
          <w:rFonts w:ascii="Times New Roman" w:hAnsi="Times New Roman"/>
          <w:sz w:val="28"/>
          <w:szCs w:val="28"/>
        </w:rPr>
        <w:t>11)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Адвокат имеет право встречаться со своим доверителем в местах временного содержания под стражей на основании документов, которые подтверждают полномочия адвоката по предоставлению правовой помощи, при этом каких-либо дополнительных документов (разрешений), выданных органами дознания, предварительного следствия, прокуратуры, суда не требуется;</w:t>
      </w:r>
    </w:p>
    <w:p w:rsidR="00CD2C7B" w:rsidRPr="00CD2C7B" w:rsidRDefault="00262F69" w:rsidP="007D4A0F">
      <w:pPr>
        <w:pStyle w:val="10"/>
        <w:spacing w:after="320" w:line="276" w:lineRule="auto"/>
        <w:ind w:firstLine="709"/>
        <w:jc w:val="both"/>
        <w:rPr>
          <w:rFonts w:ascii="Times New Roman" w:hAnsi="Times New Roman"/>
          <w:i/>
          <w:sz w:val="28"/>
          <w:szCs w:val="28"/>
        </w:rPr>
      </w:pPr>
      <w:hyperlink r:id="rId18" w:history="1">
        <w:r w:rsidR="00CD2C7B" w:rsidRPr="00CD2C7B">
          <w:rPr>
            <w:rStyle w:val="a3"/>
            <w:i/>
            <w:sz w:val="28"/>
            <w:szCs w:val="28"/>
          </w:rPr>
          <w:t xml:space="preserve">(Пункт 11 части 1 статьи 11 изложен в новой редакции в соответствии с Законом 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12) </w:t>
      </w:r>
      <w:r w:rsidR="0048666B" w:rsidRPr="00AA212B">
        <w:rPr>
          <w:rFonts w:ascii="Times New Roman" w:hAnsi="Times New Roman"/>
          <w:sz w:val="28"/>
          <w:szCs w:val="28"/>
        </w:rPr>
        <w:t>пользоваться другими правами, предусмотренными настоящим Законом и другими законами Донецкой Народной Республики.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Представительство интересов физических и юридических лиц в уголовном процессе, имеют право только адвокаты.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12.</w:t>
      </w:r>
      <w:r w:rsidR="008F2510">
        <w:rPr>
          <w:rFonts w:ascii="Times New Roman" w:hAnsi="Times New Roman"/>
          <w:b/>
          <w:sz w:val="28"/>
          <w:szCs w:val="28"/>
        </w:rPr>
        <w:t> </w:t>
      </w:r>
      <w:r w:rsidR="0048666B" w:rsidRPr="00AA212B">
        <w:rPr>
          <w:rFonts w:ascii="Times New Roman" w:hAnsi="Times New Roman"/>
          <w:b/>
          <w:sz w:val="28"/>
          <w:szCs w:val="28"/>
        </w:rPr>
        <w:t>Профессиональные обязанности адвоката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обязан:</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1) соблюдать присягу адвоката Донецкой Народной Республики и Кодекс профессиональной этики адвоката;</w:t>
      </w:r>
    </w:p>
    <w:p w:rsidR="007D0A83" w:rsidRPr="007D0A83" w:rsidRDefault="00262F69" w:rsidP="007D4A0F">
      <w:pPr>
        <w:pStyle w:val="10"/>
        <w:spacing w:after="320" w:line="276" w:lineRule="auto"/>
        <w:ind w:firstLine="709"/>
        <w:jc w:val="both"/>
        <w:rPr>
          <w:rFonts w:ascii="Times New Roman" w:hAnsi="Times New Roman"/>
          <w:i/>
          <w:sz w:val="28"/>
          <w:szCs w:val="28"/>
        </w:rPr>
      </w:pPr>
      <w:hyperlink r:id="rId19" w:history="1">
        <w:r w:rsidR="007D0A83" w:rsidRPr="007D0A83">
          <w:rPr>
            <w:rStyle w:val="a3"/>
            <w:i/>
            <w:sz w:val="28"/>
            <w:szCs w:val="28"/>
          </w:rPr>
          <w:t xml:space="preserve">(Пункт 1 части 1 статьи 12 </w:t>
        </w:r>
        <w:proofErr w:type="gramStart"/>
        <w:r w:rsidR="007D0A83" w:rsidRPr="007D0A83">
          <w:rPr>
            <w:rStyle w:val="a3"/>
            <w:i/>
            <w:sz w:val="28"/>
            <w:szCs w:val="28"/>
          </w:rPr>
          <w:t>изложена</w:t>
        </w:r>
        <w:proofErr w:type="gramEnd"/>
        <w:r w:rsidR="007D0A83" w:rsidRPr="007D0A83">
          <w:rPr>
            <w:rStyle w:val="a3"/>
            <w:i/>
            <w:sz w:val="28"/>
            <w:szCs w:val="28"/>
          </w:rPr>
          <w:t xml:space="preserve"> в новой редакции в соответствии с Законом от </w:t>
        </w:r>
        <w:r w:rsidR="008F2510">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 xml:space="preserve">по требованию клиента </w:t>
      </w:r>
      <w:proofErr w:type="gramStart"/>
      <w:r w:rsidR="0048666B" w:rsidRPr="00AA212B">
        <w:rPr>
          <w:rFonts w:ascii="Times New Roman" w:hAnsi="Times New Roman"/>
          <w:sz w:val="28"/>
          <w:szCs w:val="28"/>
        </w:rPr>
        <w:t>предоставить отчет</w:t>
      </w:r>
      <w:proofErr w:type="gramEnd"/>
      <w:r w:rsidR="0048666B" w:rsidRPr="00AA212B">
        <w:rPr>
          <w:rFonts w:ascii="Times New Roman" w:hAnsi="Times New Roman"/>
          <w:sz w:val="28"/>
          <w:szCs w:val="28"/>
        </w:rPr>
        <w:t xml:space="preserve"> о выполнении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незамедлительно сообщить клиенту о возникновении конфликта интересов;</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повышать свой профессиональный уровень;</w:t>
      </w:r>
    </w:p>
    <w:p w:rsidR="00CD2C7B" w:rsidRDefault="00B4517E" w:rsidP="007D4A0F">
      <w:pPr>
        <w:spacing w:after="320"/>
        <w:ind w:firstLine="709"/>
        <w:jc w:val="both"/>
        <w:rPr>
          <w:i/>
          <w:sz w:val="28"/>
          <w:szCs w:val="28"/>
        </w:rPr>
      </w:pPr>
      <w:r>
        <w:rPr>
          <w:rFonts w:ascii="Times New Roman" w:hAnsi="Times New Roman"/>
          <w:sz w:val="28"/>
          <w:szCs w:val="28"/>
        </w:rPr>
        <w:t>5) </w:t>
      </w:r>
      <w:hyperlink r:id="rId20" w:history="1">
        <w:r w:rsidR="00CD2C7B" w:rsidRPr="00727AF1">
          <w:rPr>
            <w:rStyle w:val="a3"/>
            <w:i/>
            <w:sz w:val="28"/>
            <w:szCs w:val="28"/>
          </w:rPr>
          <w:t>(</w:t>
        </w:r>
        <w:proofErr w:type="gramStart"/>
        <w:r w:rsidR="00CD2C7B">
          <w:rPr>
            <w:rStyle w:val="a3"/>
            <w:i/>
            <w:sz w:val="28"/>
            <w:szCs w:val="28"/>
          </w:rPr>
          <w:t>исключен</w:t>
        </w:r>
        <w:proofErr w:type="gramEnd"/>
        <w:r w:rsidR="00CD2C7B">
          <w:rPr>
            <w:rStyle w:val="a3"/>
            <w:i/>
            <w:sz w:val="28"/>
            <w:szCs w:val="28"/>
          </w:rPr>
          <w:t xml:space="preserve"> в соответствии с</w:t>
        </w:r>
        <w:r w:rsidR="00CD2C7B" w:rsidRPr="00727AF1">
          <w:rPr>
            <w:rStyle w:val="a3"/>
            <w:i/>
            <w:sz w:val="28"/>
            <w:szCs w:val="28"/>
          </w:rPr>
          <w:t xml:space="preserve"> Законом 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выполнять иные обязанности, предусмотренные законодательством и договором об оказании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Адвокату запрещается: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использовать свои права вопреки правам, свободам и интересам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без согласия клиента разглашать сведения, составляющие адвокатскую тайну, использовать их в своих интересах или интересах третьих лиц;</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занимать по делу позицию вопреки воле клиента, кроме случаев, когда адвокат уверен в самооговоре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отказываться от предоставления юридической помощи, кроме случаев, установленных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Адвокат обеспечивает защиту персональных данных о физическом лице, которыми он владеет, в соответствии с законодательством по защите персональных данных.</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13.</w:t>
      </w:r>
      <w:r w:rsidR="00B4517E">
        <w:rPr>
          <w:rFonts w:ascii="Times New Roman" w:hAnsi="Times New Roman"/>
          <w:sz w:val="28"/>
          <w:szCs w:val="28"/>
        </w:rPr>
        <w:t> </w:t>
      </w:r>
      <w:r w:rsidR="0048666B" w:rsidRPr="00AA212B">
        <w:rPr>
          <w:rFonts w:ascii="Times New Roman" w:hAnsi="Times New Roman"/>
          <w:b/>
          <w:sz w:val="28"/>
          <w:szCs w:val="28"/>
        </w:rPr>
        <w:t>Адвокатский запрос</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Адвокатский запрос – письменное обращение адвоката в орган государственной власти, органа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о предоставлении информации, копий документов, которые необходимы адвокату для оказания правовой помощи клиенту. К адвокатскому запросу прилагаются заверенные адвокатом копии свидетельства о праве на занятие адвокатской деятельностью, </w:t>
      </w:r>
      <w:r w:rsidR="0048666B" w:rsidRPr="00AA212B">
        <w:rPr>
          <w:rFonts w:ascii="Times New Roman" w:hAnsi="Times New Roman"/>
          <w:sz w:val="28"/>
          <w:szCs w:val="28"/>
        </w:rPr>
        <w:lastRenderedPageBreak/>
        <w:t>ордера или поручения Совета адвокатов Донецкой Народной Республики по оказанию бесплатной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Адвокатский запрос не может касаться предоставления консультаций и разъяснений положений законодательства.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Предоставление адвокату информации и копий документов, полученных при осуществлении уголовного производства, производится в порядке, установленном уголовным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Орган государственной власти, орган местного самоуправления, их должностные и служебные лица, руководители предприятий, учреждений, организаций, общественных объединений, которым направлен адвокатский запрос, обязаны не позднее десяти рабочих дней со дня получения запроса предоставить адвокату соответствующую информацию.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адвокатский запрос касается предоставления большого объема информации или требует поиска информации среди значительного количества данных, срок рассмотрения адвокатского запроса может быть продлен до двадцати рабочих дней с обоснованием причин такого продления, о чем адвокату сообщается не позднее десяти рабочих дней со дня получения адвокатского запроса.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удовлетворение адвокатского запроса предусматривает изготовление копий документов объемом более двадцати, адвокат обязан возместить фактические р</w:t>
      </w:r>
      <w:r w:rsidR="00B4517E">
        <w:rPr>
          <w:rFonts w:ascii="Times New Roman" w:hAnsi="Times New Roman"/>
          <w:sz w:val="28"/>
          <w:szCs w:val="28"/>
        </w:rPr>
        <w:t>асходы на копирование и печать.</w:t>
      </w:r>
    </w:p>
    <w:p w:rsidR="0048666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Отказ в предоставлении информации на адвокатский запрос, несвоевременное или неполное предоставление информации, </w:t>
      </w:r>
      <w:r w:rsidR="00B0303B" w:rsidRPr="00B0303B">
        <w:rPr>
          <w:rFonts w:ascii="Times New Roman" w:hAnsi="Times New Roman"/>
          <w:sz w:val="28"/>
          <w:szCs w:val="28"/>
        </w:rPr>
        <w:t>предоставление информации, не соответствующей действительности</w:t>
      </w:r>
      <w:r w:rsidR="0048666B" w:rsidRPr="00AA212B">
        <w:rPr>
          <w:rFonts w:ascii="Times New Roman" w:hAnsi="Times New Roman"/>
          <w:sz w:val="28"/>
          <w:szCs w:val="28"/>
        </w:rPr>
        <w:t>, влекут ответственность, установленную законом.</w:t>
      </w:r>
    </w:p>
    <w:p w:rsidR="00766AD9" w:rsidRDefault="00262F69" w:rsidP="007D4A0F">
      <w:pPr>
        <w:spacing w:after="320"/>
        <w:ind w:firstLine="709"/>
        <w:jc w:val="both"/>
        <w:rPr>
          <w:i/>
          <w:sz w:val="28"/>
          <w:szCs w:val="28"/>
        </w:rPr>
      </w:pPr>
      <w:hyperlink r:id="rId21" w:history="1">
        <w:r w:rsidR="00766AD9" w:rsidRPr="00727AF1">
          <w:rPr>
            <w:rStyle w:val="a3"/>
            <w:i/>
            <w:sz w:val="28"/>
            <w:szCs w:val="28"/>
          </w:rPr>
          <w:t>(</w:t>
        </w:r>
        <w:r w:rsidR="00766AD9">
          <w:rPr>
            <w:rStyle w:val="a3"/>
            <w:i/>
            <w:sz w:val="28"/>
            <w:szCs w:val="28"/>
          </w:rPr>
          <w:t>В часть 3 статьи 13</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14.</w:t>
      </w:r>
      <w:r w:rsidR="00B4517E">
        <w:rPr>
          <w:rFonts w:ascii="Times New Roman" w:hAnsi="Times New Roman"/>
          <w:b/>
          <w:sz w:val="28"/>
          <w:szCs w:val="28"/>
        </w:rPr>
        <w:t> </w:t>
      </w:r>
      <w:r w:rsidR="0048666B" w:rsidRPr="00AA212B">
        <w:rPr>
          <w:rFonts w:ascii="Times New Roman" w:hAnsi="Times New Roman"/>
          <w:b/>
          <w:sz w:val="28"/>
          <w:szCs w:val="28"/>
        </w:rPr>
        <w:t>Договор об оказании юридической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об оказании правовой помощи заключается в письменной форме.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Договор об оказании правовой помощи может совершаться устно в случаях: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устных и письменных консультаций, разъяснений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или если для этого существуют объективные препятствия – в ближайший возможный срок.</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 договору о предоставлении правовой помощи применяются общие требования договорного права.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Договор об оказании правовой помощи может заключаться в пользу клиента другим лицом, действующим в его интересах. Особенности заключения и содержания контрактов (договоров) с адвокатами, которые оказывают бесплатную правовую помощь, устанавливаются законом, регулирующим порядок предоставления бесплатной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Содержание договора о предоставлении правовой помощи не может противоречить Конституции и законам Донецкой Народной Республики, интересам государства и общества, его моральным принципам, присяге адвоката Донецкой Народной Республики 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Основания для отказа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(адвокатскому бюро, адвокатскому объединению) запрещается заключать договор о предоставлении правовой помощи в случае конфликта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запрещается заключать договор о предоставлении правовой помощи, и он обязан отказаться от исполнения договора, заключенного адвокатом, адвокатским бюро, адвокатским объединением, в случае, если: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а) </w:t>
      </w:r>
      <w:r w:rsidR="0048666B" w:rsidRPr="00AA212B">
        <w:rPr>
          <w:rFonts w:ascii="Times New Roman" w:hAnsi="Times New Roman"/>
          <w:sz w:val="28"/>
          <w:szCs w:val="28"/>
        </w:rPr>
        <w:t>доверенность на выполнение действий выходящих за пределы профессиональных прав и обязанностей адвоката;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б) </w:t>
      </w:r>
      <w:r w:rsidR="0048666B" w:rsidRPr="00AA212B">
        <w:rPr>
          <w:rFonts w:ascii="Times New Roman" w:hAnsi="Times New Roman"/>
          <w:sz w:val="28"/>
          <w:szCs w:val="28"/>
        </w:rPr>
        <w:t>результат, достижение которого желает клиент, или средства его достижения, на которых он настаивает, являются противоправными, противоречат моральным основам общества, присяге адвоката Донецкой Народной Республики,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в) </w:t>
      </w:r>
      <w:r w:rsidR="0048666B" w:rsidRPr="00AA212B">
        <w:rPr>
          <w:rFonts w:ascii="Times New Roman" w:hAnsi="Times New Roman"/>
          <w:sz w:val="28"/>
          <w:szCs w:val="28"/>
        </w:rPr>
        <w:t>адвокат участвовал в соответствующем производстве и это является основанием для его отвода в соответствии с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г) </w:t>
      </w:r>
      <w:r w:rsidR="0048666B" w:rsidRPr="00AA212B">
        <w:rPr>
          <w:rFonts w:ascii="Times New Roman" w:hAnsi="Times New Roman"/>
          <w:sz w:val="28"/>
          <w:szCs w:val="28"/>
        </w:rPr>
        <w:t>исполнение договора об оказании правовой помощи может привести к разглашению адвокатской тайны;</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д) </w:t>
      </w:r>
      <w:r w:rsidR="0048666B" w:rsidRPr="00AA212B">
        <w:rPr>
          <w:rFonts w:ascii="Times New Roman" w:hAnsi="Times New Roman"/>
          <w:sz w:val="28"/>
          <w:szCs w:val="28"/>
        </w:rPr>
        <w:t>адвокат является членом семьи или близким родственником должностного лица, которое принимало или принимает участие в судопроизводстве, в отношении которого к адвокату обращаются с предложением заключения договора о предоставлении правовой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е) </w:t>
      </w:r>
      <w:r w:rsidR="0048666B" w:rsidRPr="00AA212B">
        <w:rPr>
          <w:rFonts w:ascii="Times New Roman" w:hAnsi="Times New Roman"/>
          <w:sz w:val="28"/>
          <w:szCs w:val="28"/>
        </w:rPr>
        <w:t>выполнение договора может противоречить интересам адвоката, членов его семьи или близких родственников, адвокатского бюро, адвокатского объединения, учредителем (участником) которого он является, профессиональным обязанностям адвоката, а также при наличии других обстоятельств, которые могут привести к конфликту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ж)</w:t>
      </w:r>
      <w:r w:rsidR="00B4517E">
        <w:rPr>
          <w:rFonts w:ascii="Times New Roman" w:hAnsi="Times New Roman"/>
          <w:sz w:val="28"/>
          <w:szCs w:val="28"/>
        </w:rPr>
        <w:t> </w:t>
      </w:r>
      <w:r w:rsidRPr="00AA212B">
        <w:rPr>
          <w:rFonts w:ascii="Times New Roman" w:hAnsi="Times New Roman"/>
          <w:sz w:val="28"/>
          <w:szCs w:val="28"/>
        </w:rPr>
        <w:t>адвокат оказывает правовую помощь также другому лицу, интересы которого могут противоречить интересам лица, обратившегося за заключением договора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случае отказа от заключения договора о предоставлении правовой помощи адвокат обязан хранить адвокатскую тайну относительно сведений, которые стали ему известны от лица, обратившегося с предложением заключения такого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15.</w:t>
      </w:r>
      <w:r w:rsidR="003D4086">
        <w:rPr>
          <w:rFonts w:ascii="Times New Roman" w:hAnsi="Times New Roman"/>
          <w:sz w:val="28"/>
          <w:szCs w:val="28"/>
        </w:rPr>
        <w:t> </w:t>
      </w:r>
      <w:r w:rsidR="0048666B" w:rsidRPr="00AA212B">
        <w:rPr>
          <w:rFonts w:ascii="Times New Roman" w:hAnsi="Times New Roman"/>
          <w:b/>
          <w:sz w:val="28"/>
          <w:szCs w:val="28"/>
        </w:rPr>
        <w:t>Прекращение, расторжение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Действие договора о предоставлении правовой помощи прекращается его надлежащим исполнением.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w:t>
      </w:r>
      <w:r>
        <w:rPr>
          <w:rFonts w:ascii="Times New Roman" w:hAnsi="Times New Roman"/>
          <w:sz w:val="28"/>
          <w:szCs w:val="28"/>
        </w:rPr>
        <w:t> </w:t>
      </w:r>
      <w:r w:rsidRPr="00AA212B">
        <w:rPr>
          <w:rFonts w:ascii="Times New Roman" w:hAnsi="Times New Roman"/>
          <w:sz w:val="28"/>
          <w:szCs w:val="28"/>
        </w:rPr>
        <w:t xml:space="preserve">Договор об оказании правовой помощи может быть досрочно прекращен по взаимному согласию сторон или расторгнут по требованию одной из сторон на условиях, предусмотренных договором. </w:t>
      </w:r>
      <w:proofErr w:type="gramStart"/>
      <w:r w:rsidRPr="00AA212B">
        <w:rPr>
          <w:rFonts w:ascii="Times New Roman" w:hAnsi="Times New Roman"/>
          <w:sz w:val="28"/>
          <w:szCs w:val="28"/>
        </w:rPr>
        <w:t xml:space="preserve">При этом клиент </w:t>
      </w:r>
      <w:r w:rsidRPr="00AA212B">
        <w:rPr>
          <w:rFonts w:ascii="Times New Roman" w:hAnsi="Times New Roman"/>
          <w:sz w:val="28"/>
          <w:szCs w:val="28"/>
        </w:rPr>
        <w:lastRenderedPageBreak/>
        <w:t>обязан оплатить адвокату (адвокатскому бюро, адвокатскому объединению) гонорар (вознаграждение) за всю работу, которая была выполнена, подготовлена к выполнению, а адвокат (адвокатское бюро, адвокатское объединение) обязан (обязано) письменно уведомить клиента о возможных последствиях и рисках, связанных с досрочным прекращением (расторжением) договора.</w:t>
      </w:r>
      <w:proofErr w:type="gramEnd"/>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0304F5">
        <w:rPr>
          <w:rFonts w:ascii="Times New Roman" w:hAnsi="Times New Roman"/>
          <w:sz w:val="28"/>
          <w:szCs w:val="28"/>
        </w:rPr>
        <w:t>16.</w:t>
      </w:r>
      <w:r w:rsidR="00B4517E">
        <w:rPr>
          <w:rFonts w:ascii="Times New Roman" w:hAnsi="Times New Roman"/>
          <w:sz w:val="28"/>
          <w:szCs w:val="28"/>
        </w:rPr>
        <w:t> </w:t>
      </w:r>
      <w:r w:rsidR="0048666B" w:rsidRPr="00AA212B">
        <w:rPr>
          <w:rFonts w:ascii="Times New Roman" w:hAnsi="Times New Roman"/>
          <w:b/>
          <w:sz w:val="28"/>
          <w:szCs w:val="28"/>
        </w:rPr>
        <w:t>Гонорар</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Гонорар является формой вознаграждения адвоката за осуществление защиты, представительства и предоставления других видов правовой помощи клиенту.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Порядок исчисления гонорара (фиксированный размер, почасовая оплата), основания для изменения размера гонорара, порядок его уплаты, условия возврата и т.п. определяются в договоре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 установлении размера гонорара учитываются сложность дела, квалификация и опыт адвоката, финансовое состояние клиента и другие существенные обстоятельства. Гонорар должен быть разумным и учитывать потраченное адвокатом время.</w:t>
      </w:r>
    </w:p>
    <w:p w:rsidR="00B0303B" w:rsidRPr="00B0303B" w:rsidRDefault="0061392B" w:rsidP="007D4A0F">
      <w:pPr>
        <w:spacing w:after="320"/>
        <w:ind w:firstLine="709"/>
        <w:jc w:val="both"/>
        <w:rPr>
          <w:rFonts w:ascii="Times New Roman" w:hAnsi="Times New Roman"/>
          <w:sz w:val="28"/>
          <w:szCs w:val="28"/>
        </w:rPr>
      </w:pPr>
      <w:r>
        <w:rPr>
          <w:rFonts w:ascii="Times New Roman" w:hAnsi="Times New Roman"/>
          <w:sz w:val="28"/>
          <w:szCs w:val="28"/>
        </w:rPr>
        <w:t>Статья </w:t>
      </w:r>
      <w:r w:rsidR="00B0303B" w:rsidRPr="00B0303B">
        <w:rPr>
          <w:rFonts w:ascii="Times New Roman" w:hAnsi="Times New Roman"/>
          <w:sz w:val="28"/>
          <w:szCs w:val="28"/>
        </w:rPr>
        <w:t>17. </w:t>
      </w:r>
      <w:r w:rsidR="00B0303B" w:rsidRPr="00B0303B">
        <w:rPr>
          <w:rFonts w:ascii="Times New Roman" w:hAnsi="Times New Roman"/>
          <w:b/>
          <w:sz w:val="28"/>
          <w:szCs w:val="28"/>
        </w:rPr>
        <w:t>Оказание бесплатной юридической помощи гражданам Донецкой Народной Республики</w:t>
      </w:r>
      <w:r w:rsidR="00B0303B" w:rsidRPr="00B0303B">
        <w:rPr>
          <w:rFonts w:ascii="Times New Roman" w:hAnsi="Times New Roman"/>
          <w:sz w:val="28"/>
          <w:szCs w:val="28"/>
        </w:rPr>
        <w:t xml:space="preserve"> </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1. Адвокаты оказывают бесплатную юридическую помощь гражданам Донецкой Народной Республики в соответствии с действующим законодательство</w:t>
      </w:r>
      <w:r w:rsidR="00B4517E">
        <w:rPr>
          <w:rFonts w:ascii="Times New Roman" w:hAnsi="Times New Roman"/>
          <w:sz w:val="28"/>
          <w:szCs w:val="28"/>
        </w:rPr>
        <w:t>м Донецкой Народной Республики.</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 xml:space="preserve">2. Оплата труда </w:t>
      </w:r>
      <w:proofErr w:type="gramStart"/>
      <w:r w:rsidRPr="00B0303B">
        <w:rPr>
          <w:rFonts w:ascii="Times New Roman" w:hAnsi="Times New Roman"/>
          <w:sz w:val="28"/>
          <w:szCs w:val="28"/>
        </w:rPr>
        <w:t>адвокатов, оказывающих бесплатную юридическую помощь гражданам Донецкой Народной Республики осуществляется</w:t>
      </w:r>
      <w:proofErr w:type="gramEnd"/>
      <w:r w:rsidRPr="00B0303B">
        <w:rPr>
          <w:rFonts w:ascii="Times New Roman" w:hAnsi="Times New Roman"/>
          <w:sz w:val="28"/>
          <w:szCs w:val="28"/>
        </w:rPr>
        <w:t xml:space="preserve"> в порядке, установленном законодательством Донецкой Народной Республики.</w:t>
      </w:r>
    </w:p>
    <w:p w:rsidR="0048666B" w:rsidRPr="00AA212B" w:rsidRDefault="00262F69" w:rsidP="007D4A0F">
      <w:pPr>
        <w:spacing w:after="320"/>
        <w:ind w:firstLine="709"/>
        <w:jc w:val="both"/>
        <w:rPr>
          <w:rFonts w:ascii="Times New Roman" w:hAnsi="Times New Roman"/>
          <w:sz w:val="28"/>
          <w:szCs w:val="28"/>
        </w:rPr>
      </w:pPr>
      <w:hyperlink r:id="rId22" w:history="1">
        <w:r w:rsidR="00B0303B" w:rsidRPr="00B0303B">
          <w:rPr>
            <w:rStyle w:val="a3"/>
            <w:i/>
            <w:sz w:val="28"/>
            <w:szCs w:val="28"/>
          </w:rPr>
          <w:t>(</w:t>
        </w:r>
        <w:r w:rsidR="0061392B">
          <w:rPr>
            <w:rStyle w:val="a3"/>
            <w:i/>
            <w:sz w:val="28"/>
            <w:szCs w:val="28"/>
          </w:rPr>
          <w:t>Статья </w:t>
        </w:r>
        <w:r w:rsidR="00B0303B" w:rsidRPr="00B0303B">
          <w:rPr>
            <w:rStyle w:val="a3"/>
            <w:i/>
            <w:sz w:val="28"/>
            <w:szCs w:val="28"/>
          </w:rPr>
          <w:t>17 изложена в новой редакции в соответствии с Законом</w:t>
        </w:r>
        <w:r w:rsidR="00F40EC0">
          <w:rPr>
            <w:rStyle w:val="a3"/>
            <w:i/>
            <w:sz w:val="28"/>
            <w:szCs w:val="28"/>
          </w:rPr>
          <w:br/>
        </w:r>
        <w:r w:rsidR="00B0303B" w:rsidRPr="00B0303B">
          <w:rPr>
            <w:rStyle w:val="a3"/>
            <w:i/>
            <w:sz w:val="28"/>
            <w:szCs w:val="28"/>
          </w:rPr>
          <w:t xml:space="preserve"> от </w:t>
        </w:r>
        <w:r w:rsidR="00B0303B" w:rsidRPr="00B0303B">
          <w:rPr>
            <w:rStyle w:val="a3"/>
            <w:bCs/>
            <w:i/>
            <w:sz w:val="28"/>
            <w:szCs w:val="28"/>
          </w:rPr>
          <w:t>27.02.2016 № 108-</w:t>
        </w:r>
        <w:r w:rsidR="00B0303B" w:rsidRPr="00B0303B">
          <w:rPr>
            <w:rStyle w:val="a3"/>
            <w:bCs/>
            <w:i/>
            <w:sz w:val="28"/>
            <w:szCs w:val="28"/>
            <w:lang w:val="en-US"/>
          </w:rPr>
          <w:t>I</w:t>
        </w:r>
        <w:r w:rsidR="00B0303B" w:rsidRPr="00B0303B">
          <w:rPr>
            <w:rStyle w:val="a3"/>
            <w:bCs/>
            <w:i/>
            <w:sz w:val="28"/>
            <w:szCs w:val="28"/>
          </w:rPr>
          <w:t>НС</w:t>
        </w:r>
        <w:r w:rsidR="00B0303B" w:rsidRPr="00B0303B">
          <w:rPr>
            <w:rStyle w:val="a3"/>
            <w:i/>
            <w:sz w:val="28"/>
            <w:szCs w:val="28"/>
          </w:rPr>
          <w:t>)</w:t>
        </w:r>
      </w:hyperlink>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18.</w:t>
      </w:r>
      <w:r w:rsidR="00B4517E">
        <w:rPr>
          <w:rFonts w:ascii="Times New Roman" w:hAnsi="Times New Roman"/>
          <w:sz w:val="28"/>
          <w:szCs w:val="28"/>
        </w:rPr>
        <w:t> </w:t>
      </w:r>
      <w:r w:rsidR="0048666B" w:rsidRPr="00AA212B">
        <w:rPr>
          <w:rFonts w:ascii="Times New Roman" w:hAnsi="Times New Roman"/>
          <w:b/>
          <w:sz w:val="28"/>
          <w:szCs w:val="28"/>
        </w:rPr>
        <w:t>Адвокатская тайна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тайной является любая информация, которая стала известна адвокату о клиенте, вопросы, по которым клиент (лицо, которому отказано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договора о предоставлении правовой помощи по предусмотренным настоящим Законом основаниям) обращался к адвокату, содержание советов, консультаций, разъяснений адвоката, составленные им документы, информация, которая хранится на электронных носителях, и другие документы и сведения, полученные адвокатом при осуществлении адвокатской деятельности.</w:t>
      </w:r>
    </w:p>
    <w:p w:rsidR="0048666B" w:rsidRPr="00AA212B" w:rsidRDefault="0048666B" w:rsidP="007D4A0F">
      <w:pPr>
        <w:pStyle w:val="2"/>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правовой помощью или в связи с ее оказанием.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Информация и документы могут потерять статус адвокатской тайны по письменному заявлению клиента (лица, которому отказано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договора о предоставлении правовой помощи по предусмотренным настоящим Законом оснований). При этом информация и </w:t>
      </w:r>
      <w:proofErr w:type="gramStart"/>
      <w:r w:rsidR="0048666B" w:rsidRPr="00AA212B">
        <w:rPr>
          <w:rFonts w:ascii="Times New Roman" w:hAnsi="Times New Roman"/>
          <w:sz w:val="28"/>
          <w:szCs w:val="28"/>
        </w:rPr>
        <w:t>документы, полученные от третьих лиц и содержат</w:t>
      </w:r>
      <w:proofErr w:type="gramEnd"/>
      <w:r w:rsidR="0048666B" w:rsidRPr="00AA212B">
        <w:rPr>
          <w:rFonts w:ascii="Times New Roman" w:hAnsi="Times New Roman"/>
          <w:sz w:val="28"/>
          <w:szCs w:val="28"/>
        </w:rPr>
        <w:t xml:space="preserve"> сведения о них, могут распространяться с учетом требований законодательства по вопросам защиты персональных данных.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Обязанность хранить адвокатскую тайну распространяется на адвоката, а также на лицо, в отношении которого прекращено или приостановлено право на занятие адвокатской деятельностью. Адвокат (адвокатское бюро, адвокатское объединение) обязан обеспечить условия, исключающие доступ посторонних лиц к адвокатской тайне или ее разглашение.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В случае предъявления клиентом требований к адвокату в связи с адвокатской деятельностью адвокат освобождается от обязанности сохранения адвокатской тайны в пределах, необходимых для защиты его прав и интересов. </w:t>
      </w:r>
      <w:r w:rsidR="0048666B" w:rsidRPr="00AA212B">
        <w:rPr>
          <w:rFonts w:ascii="Times New Roman" w:hAnsi="Times New Roman"/>
          <w:sz w:val="28"/>
          <w:szCs w:val="28"/>
        </w:rPr>
        <w:lastRenderedPageBreak/>
        <w:t>В таком случае суд, орган, осуществляет дисциплинарное производство в отношении адвоката, другие органы или должностные лица, рассматривающие требования клиента к адвокату или которым стало известно о предъявлении таких требований, обязаны принять меры для предотвращения доступа посторонних лиц к адвокатской тайне и ее разглашение.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Лица, виновные в доступе посторонних лиц к адвокатской тайне или в ее разглашении, несут ответственность согласно действующему законодательству.</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19.</w:t>
      </w:r>
      <w:r w:rsidR="00B4517E">
        <w:rPr>
          <w:rFonts w:ascii="Times New Roman" w:hAnsi="Times New Roman"/>
          <w:sz w:val="28"/>
          <w:szCs w:val="28"/>
        </w:rPr>
        <w:t> </w:t>
      </w:r>
      <w:r w:rsidR="0048666B" w:rsidRPr="00AA212B">
        <w:rPr>
          <w:rFonts w:ascii="Times New Roman" w:hAnsi="Times New Roman"/>
          <w:b/>
          <w:sz w:val="28"/>
          <w:szCs w:val="28"/>
        </w:rPr>
        <w:t>Гарантии адвокатской деятельности</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в своей деятельности независим и подчиняется только закону.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Профессиональные права, честь и достоинство адвоката гарантируются и охраняются Конституцией Донецкой Народной Республики, настоящим Законом и другими законами, в частности: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2.1. </w:t>
      </w:r>
      <w:r w:rsidR="0048666B" w:rsidRPr="00AA212B">
        <w:rPr>
          <w:sz w:val="28"/>
          <w:szCs w:val="28"/>
        </w:rPr>
        <w:t>запрещается любое вмешательство и препятствование осуществлению адвокатской деятельности;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2.2.</w:t>
      </w:r>
      <w:r w:rsidR="00B4517E">
        <w:rPr>
          <w:sz w:val="28"/>
          <w:szCs w:val="28"/>
        </w:rPr>
        <w:t> </w:t>
      </w:r>
      <w:r w:rsidRPr="00AA212B">
        <w:rPr>
          <w:sz w:val="28"/>
          <w:szCs w:val="28"/>
        </w:rPr>
        <w:t>запрещается требовать от адвоката, его помощника, лица, состоящего в трудовых отношениях с адвокатом, а также от лица, в отношении которого прекращено или приостановлено право на занятие адвокатской деятельностью, предоставление сведений, которые являются адвокатской тайной. Указанные лица, не могут быть допрошены по обстоятельствам, которые им стали известны при оказании правовой помощи клиенту, кроме случаев, когда эта информация перестала быть адвокатской тайной согласно требованиям настоящего Закона;</w:t>
      </w:r>
    </w:p>
    <w:p w:rsidR="0048666B" w:rsidRPr="00AA212B" w:rsidRDefault="003D4086" w:rsidP="007D4A0F">
      <w:pPr>
        <w:spacing w:after="320"/>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запрещается проведение осмотра, истребование или изъятие документов на бумажных, электронных и других носителях, связанных с осуществлением адвокатской деятельности и их разглашение;</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2.4. </w:t>
      </w:r>
      <w:r w:rsidR="0048666B" w:rsidRPr="00AA212B">
        <w:rPr>
          <w:sz w:val="28"/>
          <w:szCs w:val="28"/>
        </w:rPr>
        <w:t>адвокату гарантируется равенство прав с другими участниками судопроизводства, соблюдение принципов состязательности и свободы в предоставлении доказательств и доведении их убедительности;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lastRenderedPageBreak/>
        <w:t>2.5. </w:t>
      </w:r>
      <w:r w:rsidR="0048666B" w:rsidRPr="00AA212B">
        <w:rPr>
          <w:sz w:val="28"/>
          <w:szCs w:val="28"/>
        </w:rPr>
        <w:t>жизнь, здоровье, честь и достоинство адвоката и членов его семьи, их имущество находится под охраной государства, а посягательства на них влекут ответственность, предусмотренную законом;</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2.6. </w:t>
      </w:r>
      <w:r w:rsidR="0048666B" w:rsidRPr="00AA212B">
        <w:rPr>
          <w:sz w:val="28"/>
          <w:szCs w:val="28"/>
        </w:rPr>
        <w:t>адвокату гарантируется право на обеспечение безопасности в порядке, установленном законом;</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2.7. </w:t>
      </w:r>
      <w:r w:rsidR="0048666B" w:rsidRPr="00AA212B">
        <w:rPr>
          <w:sz w:val="28"/>
          <w:szCs w:val="28"/>
        </w:rPr>
        <w:t>запрещается вмешательство в частное общение адвоката с клиентом;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2.8. запрещается внесение представления следователем, прокурором, а также вынесение частного определения (постановления) судом относительно правовой позиции адвоката по делу;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2.9. </w:t>
      </w:r>
      <w:r w:rsidR="0048666B" w:rsidRPr="00AA212B">
        <w:rPr>
          <w:sz w:val="28"/>
          <w:szCs w:val="28"/>
        </w:rPr>
        <w:t>запрещается вмешательство в правовую позицию адвоката;</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2.10. </w:t>
      </w:r>
      <w:r w:rsidR="0048666B" w:rsidRPr="00AA212B">
        <w:rPr>
          <w:sz w:val="28"/>
          <w:szCs w:val="28"/>
        </w:rPr>
        <w:t>запрещается привлекать к уголовной или иной ответственности адвоката (лицо, в отношении которого прекращено или приостановлено право на занятие адвокатской деятельностью) или угрожать применением ответственности в связи с осуществлением им адвокатской деятельности в соответствии с законом;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2.11.</w:t>
      </w:r>
      <w:r w:rsidR="003D4086">
        <w:rPr>
          <w:sz w:val="28"/>
          <w:szCs w:val="28"/>
        </w:rPr>
        <w:t> </w:t>
      </w:r>
      <w:r w:rsidRPr="00AA212B">
        <w:rPr>
          <w:sz w:val="28"/>
          <w:szCs w:val="28"/>
        </w:rPr>
        <w:t>не могут быть основанием для привлечения адвоката к ответственности его высказывания в деле, в том числе те, что отражают позицию клиента, заявления в средствах массовой информации, если при этом не нарушаются профессиональные обязанности адвоката;</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2.12.</w:t>
      </w:r>
      <w:r w:rsidR="00B4517E">
        <w:rPr>
          <w:sz w:val="28"/>
          <w:szCs w:val="28"/>
        </w:rPr>
        <w:t> </w:t>
      </w:r>
      <w:r w:rsidRPr="00AA212B">
        <w:rPr>
          <w:sz w:val="28"/>
          <w:szCs w:val="28"/>
        </w:rPr>
        <w:t>запрещается отождествление адвоката с клиентом;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2.13.</w:t>
      </w:r>
      <w:r w:rsidR="003D4086">
        <w:rPr>
          <w:rFonts w:ascii="Times New Roman" w:hAnsi="Times New Roman"/>
          <w:sz w:val="28"/>
          <w:szCs w:val="28"/>
        </w:rPr>
        <w:t> </w:t>
      </w:r>
      <w:r w:rsidRPr="00AA212B">
        <w:rPr>
          <w:rFonts w:ascii="Times New Roman" w:hAnsi="Times New Roman"/>
          <w:sz w:val="28"/>
          <w:szCs w:val="28"/>
        </w:rPr>
        <w:t>дисциплинарное производство в отношении адвоката осуществляется в особом порядке, у</w:t>
      </w:r>
      <w:r w:rsidR="00B4517E">
        <w:rPr>
          <w:rFonts w:ascii="Times New Roman" w:hAnsi="Times New Roman"/>
          <w:sz w:val="28"/>
          <w:szCs w:val="28"/>
        </w:rPr>
        <w:t>становленном настоящим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proofErr w:type="gramStart"/>
      <w:r w:rsidR="0048666B" w:rsidRPr="00AA212B">
        <w:rPr>
          <w:rFonts w:ascii="Times New Roman" w:hAnsi="Times New Roman"/>
          <w:sz w:val="28"/>
          <w:szCs w:val="28"/>
        </w:rPr>
        <w:t>Задержание, избрание меры пресечения, проникновение в жилище или другое владение адвоката или его служебное помещение, личный или служебный транспорт, проведение там осмотра, обыска или выемки, прослушивание его телефонных разговоров, личный обыск, осмотр, выемка его корреспонденции, вещей и документов, а также проведение иных оперативно-розыскных и следственных мероприятий (которые вызваны адвокатской деятельностью) могут осуществляться исключительно по решению суда, принятого по ходатайству Генерального</w:t>
      </w:r>
      <w:proofErr w:type="gramEnd"/>
      <w:r w:rsidR="0048666B" w:rsidRPr="00AA212B">
        <w:rPr>
          <w:rFonts w:ascii="Times New Roman" w:hAnsi="Times New Roman"/>
          <w:sz w:val="28"/>
          <w:szCs w:val="28"/>
        </w:rPr>
        <w:t xml:space="preserve"> прокурора Донецкой Народной Республики или его заместителя. При этом суд в своем решении в обязательном </w:t>
      </w:r>
      <w:r w:rsidR="0048666B" w:rsidRPr="00AA212B">
        <w:rPr>
          <w:rFonts w:ascii="Times New Roman" w:hAnsi="Times New Roman"/>
          <w:sz w:val="28"/>
          <w:szCs w:val="28"/>
        </w:rPr>
        <w:lastRenderedPageBreak/>
        <w:t>порядке указывает перечень вещей и документов, которые планируется обнаружить и изъять во время проведения следственного действия либо оперативно-розыскного мероприятия.</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Суд, при вынесении соответствующего решения обязан учитывать требования части 2 настоящей статьи. Указанные ограничения не распространяются на орудия и предметы преступления, а также на предметы, которые запрещены к обращению или оборот которых ограничен в соответствии с законодательством.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B4517E">
        <w:rPr>
          <w:rFonts w:ascii="Times New Roman" w:hAnsi="Times New Roman"/>
          <w:sz w:val="28"/>
          <w:szCs w:val="28"/>
        </w:rPr>
        <w:t> </w:t>
      </w:r>
      <w:r w:rsidRPr="00AA212B">
        <w:rPr>
          <w:rFonts w:ascii="Times New Roman" w:hAnsi="Times New Roman"/>
          <w:sz w:val="28"/>
          <w:szCs w:val="28"/>
        </w:rPr>
        <w:t>Во время проведения обыска или осмотра жилища, иного владения адвоката, помещений, где он осуществляет адвокатскую деятельность, личного или служебного транспорта и проведения там выемки, присутствие представителя Совета адвокатов Донецкой Народной Республики является обязательным. Для обеспечения участия представителя Совета адвокатов должностное лицо, которое будет проводить соответствующее следственное действие или применять меры обеспечения уголовного производства, обязано заблаговременно уведомить об этом Совет адвокато</w:t>
      </w:r>
      <w:r w:rsidR="00B4517E">
        <w:rPr>
          <w:rFonts w:ascii="Times New Roman" w:hAnsi="Times New Roman"/>
          <w:sz w:val="28"/>
          <w:szCs w:val="28"/>
        </w:rPr>
        <w:t>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С целью обеспечения соблюдения требований настоящего Закона о защите адвокатской тайны во время проведения указанных процессуальных действий представителю Совета адвокатов Донецкой Народной Республики предоставляется право задавать вопросы, подавать свои замечания и возражения относительно порядка проведения процессуальных действий, которые указываются в протоколе.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Документы, находящиеся в адвокатском производстве (досье) по делу об оказании юридической помощи клиенту (кроме документов, отражающих хозяйственную деятельность клиента), не подлежат осмотру и выемке. Порядок ведения адвокатского производства (досье) утверждается Советом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6.</w:t>
      </w:r>
      <w:r w:rsidR="00B4517E">
        <w:rPr>
          <w:sz w:val="28"/>
          <w:szCs w:val="28"/>
        </w:rPr>
        <w:t> </w:t>
      </w:r>
      <w:r w:rsidRPr="00AA212B">
        <w:rPr>
          <w:sz w:val="28"/>
          <w:szCs w:val="28"/>
        </w:rPr>
        <w:t>Обвинение в совершении уголовного преступления может быть предъявлено адвокату только Генеральным прокурором Донецкой Народной Республики или его заместителем.</w:t>
      </w:r>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AA212B">
        <w:rPr>
          <w:rFonts w:ascii="Times New Roman" w:hAnsi="Times New Roman"/>
          <w:sz w:val="28"/>
          <w:szCs w:val="28"/>
        </w:rPr>
        <w:t>3.</w:t>
      </w:r>
      <w:r w:rsidR="003D4086">
        <w:rPr>
          <w:rFonts w:ascii="Times New Roman" w:hAnsi="Times New Roman"/>
          <w:sz w:val="28"/>
          <w:szCs w:val="28"/>
        </w:rPr>
        <w:t> </w:t>
      </w:r>
      <w:r w:rsidR="0048666B" w:rsidRPr="00AA212B">
        <w:rPr>
          <w:rFonts w:ascii="Times New Roman" w:hAnsi="Times New Roman"/>
          <w:b/>
          <w:sz w:val="28"/>
          <w:szCs w:val="28"/>
        </w:rPr>
        <w:t>Приобретение права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20.</w:t>
      </w:r>
      <w:r w:rsidR="003D4086">
        <w:rPr>
          <w:rFonts w:ascii="Times New Roman" w:hAnsi="Times New Roman"/>
          <w:sz w:val="28"/>
          <w:szCs w:val="28"/>
        </w:rPr>
        <w:t> </w:t>
      </w:r>
      <w:r w:rsidR="0048666B" w:rsidRPr="00AA212B">
        <w:rPr>
          <w:rFonts w:ascii="Times New Roman" w:hAnsi="Times New Roman"/>
          <w:b/>
          <w:sz w:val="28"/>
          <w:szCs w:val="28"/>
        </w:rPr>
        <w:t>Условия приобретения права на за</w:t>
      </w:r>
      <w:r w:rsidR="00B4517E">
        <w:rPr>
          <w:rFonts w:ascii="Times New Roman" w:hAnsi="Times New Roman"/>
          <w:b/>
          <w:sz w:val="28"/>
          <w:szCs w:val="28"/>
        </w:rPr>
        <w:t>нятие адвокатской деятельностью</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стаж работы по юридической специальности, необходимый для приобретения права на занятие адвокатской деятельностью включается деятельность:</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в качестве судьи, помощника судьи, прокурора, следователя, адвоката, помощника адвоката, нотариуса;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2.2. </w:t>
      </w:r>
      <w:r w:rsidR="0048666B" w:rsidRPr="00AA212B">
        <w:rPr>
          <w:rFonts w:ascii="Times New Roman" w:hAnsi="Times New Roman"/>
          <w:sz w:val="28"/>
          <w:szCs w:val="28"/>
        </w:rPr>
        <w:t>на должностях юридических служб (подразделений) предприятий, учреждений, организаций, требующих высшего юридического образования;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на должностях в научно-исследовательских учреждениях, требующих высшего юридического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в качестве преподавателя юридических дисциплин в учреждениях, организациях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2.5. </w:t>
      </w:r>
      <w:r w:rsidR="0048666B" w:rsidRPr="00AA212B">
        <w:rPr>
          <w:rFonts w:ascii="Times New Roman" w:hAnsi="Times New Roman"/>
          <w:sz w:val="28"/>
          <w:szCs w:val="28"/>
        </w:rPr>
        <w:t>иные виды деятельности, определенные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 может быть адвокатом лицо, которое: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а также лица имеющие заболевания, препятствующие осуществлению адвокатской деятельности в соответствии с законом.</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21.</w:t>
      </w:r>
      <w:r w:rsidR="00B4517E">
        <w:rPr>
          <w:rFonts w:ascii="Times New Roman" w:hAnsi="Times New Roman"/>
          <w:b/>
          <w:sz w:val="28"/>
          <w:szCs w:val="28"/>
        </w:rPr>
        <w:t> </w:t>
      </w:r>
      <w:r w:rsidR="0048666B" w:rsidRPr="00AA212B">
        <w:rPr>
          <w:rFonts w:ascii="Times New Roman" w:hAnsi="Times New Roman"/>
          <w:b/>
          <w:sz w:val="28"/>
          <w:szCs w:val="28"/>
        </w:rPr>
        <w:t>Допу</w:t>
      </w:r>
      <w:proofErr w:type="gramStart"/>
      <w:r w:rsidR="0048666B" w:rsidRPr="00AA212B">
        <w:rPr>
          <w:rFonts w:ascii="Times New Roman" w:hAnsi="Times New Roman"/>
          <w:b/>
          <w:sz w:val="28"/>
          <w:szCs w:val="28"/>
        </w:rPr>
        <w:t>ск к сд</w:t>
      </w:r>
      <w:proofErr w:type="gramEnd"/>
      <w:r w:rsidR="0048666B" w:rsidRPr="00AA212B">
        <w:rPr>
          <w:rFonts w:ascii="Times New Roman" w:hAnsi="Times New Roman"/>
          <w:b/>
          <w:sz w:val="28"/>
          <w:szCs w:val="28"/>
        </w:rPr>
        <w:t>аче квалификационного экзамена</w:t>
      </w:r>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Лицо, которое выразило желание стать адвокатом и отвечает требованиям статьи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вправе обратиться в Совет адвокатов Донецкой Народной Республики с заявлением о допуске к сдаче квалификационного экзамена. Порядок допуска к сдаче квалификационного экзамена и перечень документов, который прилагается к заявлению, утверждаются Советом адвокатов Донецкой Народной Республики.</w:t>
      </w:r>
    </w:p>
    <w:p w:rsidR="00CD2C7B" w:rsidRDefault="00262F69" w:rsidP="007D4A0F">
      <w:pPr>
        <w:spacing w:after="320"/>
        <w:ind w:firstLine="709"/>
        <w:jc w:val="both"/>
        <w:rPr>
          <w:i/>
          <w:sz w:val="28"/>
          <w:szCs w:val="28"/>
        </w:rPr>
      </w:pPr>
      <w:hyperlink r:id="rId23"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7D4A0F">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Совет адвокатов Донецкой Народной Республики проверяет соответствие лица требованиям, установленным статьей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w:t>
      </w:r>
      <w:proofErr w:type="gramStart"/>
      <w:r w:rsidR="0048666B" w:rsidRPr="00AA212B">
        <w:rPr>
          <w:rFonts w:ascii="Times New Roman" w:hAnsi="Times New Roman"/>
          <w:sz w:val="28"/>
          <w:szCs w:val="28"/>
        </w:rPr>
        <w:t>С целью проверки полноты и достоверности сведений, сообщенных лицом, изъявившим желание стать адвокатом, и при наличии письменного согласия такого лица, Совет адвокатов Донецкой Народной Республики или уполномоченный член Совета могут обращаться с запросами в органы государственной власти, органы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которые обязаны не позднее</w:t>
      </w:r>
      <w:proofErr w:type="gramEnd"/>
      <w:r w:rsidR="0048666B" w:rsidRPr="00AA212B">
        <w:rPr>
          <w:rFonts w:ascii="Times New Roman" w:hAnsi="Times New Roman"/>
          <w:sz w:val="28"/>
          <w:szCs w:val="28"/>
        </w:rPr>
        <w:t xml:space="preserve"> десяти рабочих дней со дня получения запроса предоставить необходимую информацию. Отказ в предоставлении информации на запрос, несвоевременное или неполное предоставление информации, предоставление информации, не соответствующей действительности, влекут ответственность, установленную законом. В случае непредставления лицом, изъявившим желание стать адвокатом, письменного согласия на проверку полноты и </w:t>
      </w:r>
      <w:proofErr w:type="gramStart"/>
      <w:r w:rsidR="0048666B" w:rsidRPr="00AA212B">
        <w:rPr>
          <w:rFonts w:ascii="Times New Roman" w:hAnsi="Times New Roman"/>
          <w:sz w:val="28"/>
          <w:szCs w:val="28"/>
        </w:rPr>
        <w:lastRenderedPageBreak/>
        <w:t>достоверности</w:t>
      </w:r>
      <w:proofErr w:type="gramEnd"/>
      <w:r w:rsidR="0048666B" w:rsidRPr="00AA212B">
        <w:rPr>
          <w:rFonts w:ascii="Times New Roman" w:hAnsi="Times New Roman"/>
          <w:sz w:val="28"/>
          <w:szCs w:val="28"/>
        </w:rPr>
        <w:t xml:space="preserve"> сообщенных им сведений, такое лицо к квалификационному экзамену не допускается.</w:t>
      </w:r>
    </w:p>
    <w:p w:rsidR="00CD2C7B" w:rsidRDefault="00262F69" w:rsidP="007D4A0F">
      <w:pPr>
        <w:spacing w:after="320"/>
        <w:ind w:firstLine="709"/>
        <w:jc w:val="both"/>
        <w:rPr>
          <w:i/>
          <w:sz w:val="28"/>
          <w:szCs w:val="28"/>
        </w:rPr>
      </w:pPr>
      <w:hyperlink r:id="rId24"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2</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Срок рассмотрения заявления о допуске к сдаче квалификационного экзамена не должен превышать тридцати дней со дня его поступления.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результатам рассмотрения заявления и приложенных к нему документов Совета адвокатов Донецкой Народной Республики принимает решение о:</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proofErr w:type="gramStart"/>
      <w:r w:rsidR="0048666B" w:rsidRPr="00AA212B">
        <w:rPr>
          <w:rFonts w:ascii="Times New Roman" w:hAnsi="Times New Roman"/>
          <w:sz w:val="28"/>
          <w:szCs w:val="28"/>
        </w:rPr>
        <w:t>допуске</w:t>
      </w:r>
      <w:proofErr w:type="gramEnd"/>
      <w:r w:rsidR="0048666B" w:rsidRPr="00AA212B">
        <w:rPr>
          <w:rFonts w:ascii="Times New Roman" w:hAnsi="Times New Roman"/>
          <w:sz w:val="28"/>
          <w:szCs w:val="28"/>
        </w:rPr>
        <w:t xml:space="preserve"> лица к квалификационному экзамену;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proofErr w:type="gramStart"/>
      <w:r w:rsidR="0048666B" w:rsidRPr="00AA212B">
        <w:rPr>
          <w:rFonts w:ascii="Times New Roman" w:hAnsi="Times New Roman"/>
          <w:sz w:val="28"/>
          <w:szCs w:val="28"/>
        </w:rPr>
        <w:t>отказе</w:t>
      </w:r>
      <w:proofErr w:type="gramEnd"/>
      <w:r w:rsidR="0048666B" w:rsidRPr="00AA212B">
        <w:rPr>
          <w:rFonts w:ascii="Times New Roman" w:hAnsi="Times New Roman"/>
          <w:sz w:val="28"/>
          <w:szCs w:val="28"/>
        </w:rPr>
        <w:t xml:space="preserve"> в допуске лица к квалификационному экзамену.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Лицу, обратившемуся с заявлением о допуске к сдаче квалификационного экзамена, сообщается о принятом решении письменно в течение</w:t>
      </w:r>
      <w:r w:rsidR="00B4517E">
        <w:rPr>
          <w:rFonts w:ascii="Times New Roman" w:hAnsi="Times New Roman"/>
          <w:sz w:val="28"/>
          <w:szCs w:val="28"/>
        </w:rPr>
        <w:t xml:space="preserve"> трех дней со дня его принятия.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4.</w:t>
      </w:r>
      <w:r w:rsidR="00B4517E">
        <w:rPr>
          <w:sz w:val="28"/>
          <w:szCs w:val="28"/>
        </w:rPr>
        <w:t> </w:t>
      </w:r>
      <w:r w:rsidRPr="00AA212B">
        <w:rPr>
          <w:sz w:val="28"/>
          <w:szCs w:val="28"/>
        </w:rPr>
        <w:t>Решение об отказе в допуске лица к квалификационному экзамену может быть обжаловано в судебном порядке в течение десяти дней со дня его получения.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22.</w:t>
      </w:r>
      <w:r w:rsidR="00B4517E">
        <w:rPr>
          <w:rFonts w:ascii="Times New Roman" w:hAnsi="Times New Roman"/>
          <w:sz w:val="28"/>
          <w:szCs w:val="28"/>
        </w:rPr>
        <w:t> </w:t>
      </w:r>
      <w:r w:rsidR="0048666B" w:rsidRPr="00AA212B">
        <w:rPr>
          <w:rFonts w:ascii="Times New Roman" w:hAnsi="Times New Roman"/>
          <w:b/>
          <w:sz w:val="28"/>
          <w:szCs w:val="28"/>
        </w:rPr>
        <w:t>Квалификационный экзамен</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1. Квалификационный экзамен является аттестацией лица, изъявившего желание стать адвокатом.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Квалификационный экзамен состоит в выяснении теоретических и практических знаний в области права, истории адвокатуры, адвокатской этики, умении применять теоретические знания в профессиональной деятельности лица, изъявившего желание стать адвокатом.</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Организация экзамена осуществляется Советом адвокатов Донецкой Народной Республики, </w:t>
      </w:r>
      <w:r w:rsidRPr="00CD2C7B">
        <w:rPr>
          <w:rFonts w:ascii="Times New Roman" w:hAnsi="Times New Roman"/>
          <w:bCs/>
          <w:sz w:val="28"/>
          <w:szCs w:val="28"/>
        </w:rPr>
        <w:t>проведение квалификационного экзамена осуществляется Квалификационно-дисциплинарной комиссией.</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Порядок сдачи квалификационных экзаменов, методика оценки и программа квалификационных экзаменов утверждаются </w:t>
      </w:r>
      <w:r w:rsidRPr="00CD2C7B">
        <w:rPr>
          <w:rFonts w:ascii="Times New Roman" w:hAnsi="Times New Roman"/>
          <w:bCs/>
          <w:sz w:val="28"/>
          <w:szCs w:val="28"/>
        </w:rPr>
        <w:t>Квалификационно-</w:t>
      </w:r>
      <w:r w:rsidRPr="00CD2C7B">
        <w:rPr>
          <w:rFonts w:ascii="Times New Roman" w:hAnsi="Times New Roman"/>
          <w:bCs/>
          <w:sz w:val="28"/>
          <w:szCs w:val="28"/>
        </w:rPr>
        <w:lastRenderedPageBreak/>
        <w:t>дисциплинарной комиссией по согласованию с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Каждый член Квалификационно-дисциплинарной комиссии имеет право подать на утверждение Квалификационно-дисциплинарной комиссии свои экзаменационные билеты или вопросы. Перед каждым началом квалификационного экзамена выслушивается мнение участников Квалификационно-дисциплинарной комиссии о порядке проведения экзамена и о содержании экзаменационных билетов, вопросов, выносимых на экзамен, о чем делается соответствующая запись в протоколе Квалификационно-дисциплинарной комиссии.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Совет адвокатов Донецкой Народной Республики вправе взимать плату за сдачу квалификационного экзамена в </w:t>
      </w:r>
      <w:r w:rsidRPr="00CD2C7B">
        <w:rPr>
          <w:rFonts w:ascii="Times New Roman" w:hAnsi="Times New Roman"/>
          <w:bCs/>
          <w:sz w:val="28"/>
          <w:szCs w:val="28"/>
        </w:rPr>
        <w:t xml:space="preserve">размере и </w:t>
      </w:r>
      <w:r w:rsidRPr="00CD2C7B">
        <w:rPr>
          <w:rFonts w:ascii="Times New Roman" w:hAnsi="Times New Roman"/>
          <w:sz w:val="28"/>
          <w:szCs w:val="28"/>
        </w:rPr>
        <w:t xml:space="preserve">порядке, установленном Советом Министров Донецкой Народной Республики. </w:t>
      </w:r>
      <w:r w:rsidRPr="00CD2C7B">
        <w:rPr>
          <w:rFonts w:ascii="Times New Roman" w:hAnsi="Times New Roman"/>
          <w:bCs/>
          <w:sz w:val="28"/>
          <w:szCs w:val="28"/>
        </w:rPr>
        <w:t>Размер оплаты за квалификационный экзамен должен быть экономически обоснованным, размер оплаты не может быть больше фактических затрат на проведение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Квалификационные экзамены проводятся не реже одного раза в три месяца.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Лицу, сдавшему квалификационный экзамен, в течение десяти дней со дня сдачи экзамена Совет адвокатов Донецкой Народной Республики бесплатно, </w:t>
      </w:r>
      <w:r w:rsidRPr="00CD2C7B">
        <w:rPr>
          <w:rFonts w:ascii="Times New Roman" w:hAnsi="Times New Roman"/>
          <w:bCs/>
          <w:sz w:val="28"/>
          <w:szCs w:val="28"/>
        </w:rPr>
        <w:t xml:space="preserve">от имени Квалификационно-дисциплинарной комиссии вручает </w:t>
      </w:r>
      <w:r w:rsidRPr="00CD2C7B">
        <w:rPr>
          <w:rFonts w:ascii="Times New Roman" w:hAnsi="Times New Roman"/>
          <w:sz w:val="28"/>
          <w:szCs w:val="28"/>
        </w:rPr>
        <w:t>свидетельство о сдаче квалификационного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Образец свидетельства о сдаче квалификационного экзамена утверждается Советом адвокатов Донецкой Народной Республики по согласованию с </w:t>
      </w:r>
      <w:r w:rsidRPr="00CD2C7B">
        <w:rPr>
          <w:rFonts w:ascii="Times New Roman" w:hAnsi="Times New Roman"/>
          <w:bCs/>
          <w:sz w:val="28"/>
          <w:szCs w:val="28"/>
        </w:rPr>
        <w:t>Квалификационно-дисциплинарной комиссией.</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4. Лицо, не сдавшее квалификационный экзамен, может быть допущено к сдаче такого экзамена повторно не ранее чем через шесть месяцев. Лицо, не сдавшее квалификационный экзамен повторно, может быть допущено до следующего экзамена не ранее чем через год. </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 xml:space="preserve">5. Лицо, не сдавшее квалификационный экзамен, может в течение тридцати дней со дня </w:t>
      </w:r>
      <w:proofErr w:type="gramStart"/>
      <w:r w:rsidRPr="00CD2C7B">
        <w:rPr>
          <w:rFonts w:ascii="Times New Roman" w:hAnsi="Times New Roman"/>
          <w:bCs/>
          <w:sz w:val="28"/>
          <w:szCs w:val="28"/>
        </w:rPr>
        <w:t>получения решения Совета адвокатов Донецкой Народной Республики</w:t>
      </w:r>
      <w:proofErr w:type="gramEnd"/>
      <w:r w:rsidRPr="00CD2C7B">
        <w:rPr>
          <w:rFonts w:ascii="Times New Roman" w:hAnsi="Times New Roman"/>
          <w:bCs/>
          <w:sz w:val="28"/>
          <w:szCs w:val="28"/>
        </w:rPr>
        <w:t xml:space="preserve"> обжаловать его в республиканский орган исполнительной власти, проводящий государственную политику и </w:t>
      </w:r>
      <w:r w:rsidRPr="00CD2C7B">
        <w:rPr>
          <w:rFonts w:ascii="Times New Roman" w:hAnsi="Times New Roman"/>
          <w:bCs/>
          <w:sz w:val="28"/>
          <w:szCs w:val="28"/>
        </w:rPr>
        <w:lastRenderedPageBreak/>
        <w:t>осуществляющий функции по нормативному правовому регулированию, контролю и надзору в сфере юстиции</w:t>
      </w:r>
      <w:r w:rsidRPr="00CD2C7B">
        <w:rPr>
          <w:rFonts w:ascii="Times New Roman" w:hAnsi="Times New Roman"/>
          <w:b/>
          <w:bCs/>
          <w:sz w:val="28"/>
          <w:szCs w:val="28"/>
        </w:rPr>
        <w:t xml:space="preserve"> </w:t>
      </w:r>
      <w:r w:rsidRPr="00CD2C7B">
        <w:rPr>
          <w:rFonts w:ascii="Times New Roman" w:hAnsi="Times New Roman"/>
          <w:bCs/>
          <w:sz w:val="28"/>
          <w:szCs w:val="28"/>
        </w:rPr>
        <w:t>или суд.</w:t>
      </w:r>
    </w:p>
    <w:p w:rsidR="00CD2C7B" w:rsidRPr="00CD2C7B" w:rsidRDefault="00262F69" w:rsidP="007D4A0F">
      <w:pPr>
        <w:spacing w:after="320"/>
        <w:ind w:firstLine="709"/>
        <w:jc w:val="both"/>
        <w:rPr>
          <w:rFonts w:ascii="Times New Roman" w:hAnsi="Times New Roman"/>
          <w:i/>
          <w:sz w:val="28"/>
          <w:szCs w:val="28"/>
        </w:rPr>
      </w:pPr>
      <w:hyperlink r:id="rId25" w:history="1">
        <w:r w:rsidR="00CD2C7B" w:rsidRPr="00CD2C7B">
          <w:rPr>
            <w:rStyle w:val="a3"/>
            <w:i/>
            <w:sz w:val="28"/>
            <w:szCs w:val="28"/>
          </w:rPr>
          <w:t>(</w:t>
        </w:r>
        <w:r w:rsidR="0061392B">
          <w:rPr>
            <w:rStyle w:val="a3"/>
            <w:i/>
            <w:sz w:val="28"/>
            <w:szCs w:val="28"/>
          </w:rPr>
          <w:t>Статья </w:t>
        </w:r>
        <w:r w:rsidR="00CD2C7B" w:rsidRPr="00CD2C7B">
          <w:rPr>
            <w:rStyle w:val="a3"/>
            <w:i/>
            <w:sz w:val="28"/>
            <w:szCs w:val="28"/>
          </w:rPr>
          <w:t xml:space="preserve">22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23.</w:t>
      </w:r>
      <w:r w:rsidR="00B4517E">
        <w:rPr>
          <w:rFonts w:ascii="Times New Roman" w:hAnsi="Times New Roman"/>
          <w:b/>
          <w:sz w:val="28"/>
          <w:szCs w:val="28"/>
        </w:rPr>
        <w:t> </w:t>
      </w:r>
      <w:r w:rsidR="0048666B" w:rsidRPr="00AA212B">
        <w:rPr>
          <w:rFonts w:ascii="Times New Roman" w:hAnsi="Times New Roman"/>
          <w:b/>
          <w:sz w:val="28"/>
          <w:szCs w:val="28"/>
        </w:rPr>
        <w:t>Стажировка</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Стажировка состоит в проверке готовности лица, получившего свидетельство о сдаче квалификационного экзамена, самостоятельно осуществлять адвокатскую деятельность. Стажировка осуществляется в течение шести месяцев под руководством адвоката по направлению Совет</w:t>
      </w:r>
      <w:r w:rsidR="00B0303B">
        <w:rPr>
          <w:rFonts w:ascii="Times New Roman" w:hAnsi="Times New Roman"/>
          <w:sz w:val="28"/>
          <w:szCs w:val="28"/>
        </w:rPr>
        <w:t>а</w:t>
      </w:r>
      <w:r w:rsidRPr="00AA212B">
        <w:rPr>
          <w:rFonts w:ascii="Times New Roman" w:hAnsi="Times New Roman"/>
          <w:sz w:val="28"/>
          <w:szCs w:val="28"/>
        </w:rPr>
        <w:t xml:space="preserve"> адвокатов Донецкой Народной Республики.</w:t>
      </w:r>
    </w:p>
    <w:p w:rsidR="00B0303B" w:rsidRDefault="00262F69" w:rsidP="007D4A0F">
      <w:pPr>
        <w:spacing w:after="320"/>
        <w:ind w:firstLine="709"/>
        <w:jc w:val="both"/>
        <w:rPr>
          <w:i/>
          <w:sz w:val="28"/>
          <w:szCs w:val="28"/>
        </w:rPr>
      </w:pPr>
      <w:hyperlink r:id="rId26" w:history="1">
        <w:r w:rsidR="00B0303B" w:rsidRPr="00727AF1">
          <w:rPr>
            <w:rStyle w:val="a3"/>
            <w:i/>
            <w:sz w:val="28"/>
            <w:szCs w:val="28"/>
          </w:rPr>
          <w:t>(</w:t>
        </w:r>
        <w:r w:rsidR="00B0303B">
          <w:rPr>
            <w:rStyle w:val="a3"/>
            <w:i/>
            <w:sz w:val="28"/>
            <w:szCs w:val="28"/>
          </w:rPr>
          <w:t>В часть 1 статьи 23</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B4517E">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Стажером адвоката может быть лицо, которое на день начала стажировки имеет действительное свидетельство о сдаче квалификационного экзамена.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Стажировка может осуществляться в свободное от основной работы время стажера и может осуществляться на платной основе.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обязан хранить адвокатскую тайну.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Руководителем стажировки может быть адвокат Донецкой Народной Республики, имеющий стаж адвокатской деятельности не менее пяти лет. У одного адвоката может проходить стажировку не более трех стажеров одновременно. Совет адвокатов Донецкой Народной Республики может назначить руководителя стажировки из числа адвокатов, адрес рабочего места которых находится в соответствующем регионе.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Порядок прохождения стажировки, программа и методика оценки стажировки утверждаются Советом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От прохождения стажировки освобождаются лица, которые на день обращения с заявлением о допуске к сдаче квалификационного экзамена имеют стаж работы помощника адвоката не менее одного года за последние два года.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По результатам стажировки руководитель стажировки составляет отчет об оценке стажировки и направляет его в Совет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Результаты стажировки оцениваются Советом адвокатов Донецкой Народной Республики в течение тридцати дней со дня получения отчета.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оценке результатов стажировки Совет адвокатов Донецкой Народной Республики принимает решение о:</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выдаче лицу свидетельства о праве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повторной стажировке.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и руководитель стажировки уведомляются о принятом решении письменно в течение трех дней со дня его принятия.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Решение Совета адвокатов Донецкой Народной Республики о повторной стажировке может быть обжаловано стажером адвоката или руководителем стажировки в течение десяти дней со дня получения в судебные органы.</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24.</w:t>
      </w:r>
      <w:r w:rsidR="00B4517E">
        <w:rPr>
          <w:rFonts w:ascii="Times New Roman" w:hAnsi="Times New Roman"/>
          <w:b/>
          <w:sz w:val="28"/>
          <w:szCs w:val="28"/>
        </w:rPr>
        <w:t> </w:t>
      </w:r>
      <w:r w:rsidR="0048666B" w:rsidRPr="00AA212B">
        <w:rPr>
          <w:rFonts w:ascii="Times New Roman" w:hAnsi="Times New Roman"/>
          <w:b/>
          <w:sz w:val="28"/>
          <w:szCs w:val="28"/>
        </w:rPr>
        <w:t>Присяга адвоката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 xml:space="preserve">Лицо, в отношении которого </w:t>
      </w:r>
      <w:r w:rsidR="00CD2C7B" w:rsidRPr="00CD2C7B">
        <w:rPr>
          <w:rFonts w:ascii="Times New Roman" w:hAnsi="Times New Roman"/>
          <w:sz w:val="28"/>
          <w:szCs w:val="28"/>
        </w:rPr>
        <w:t>Квалификационно-дисциплинарной комиссией</w:t>
      </w:r>
      <w:r w:rsidRPr="00AA212B">
        <w:rPr>
          <w:rFonts w:ascii="Times New Roman" w:hAnsi="Times New Roman"/>
          <w:sz w:val="28"/>
          <w:szCs w:val="28"/>
        </w:rPr>
        <w:t xml:space="preserve"> принято решение о выдаче свидетельства о праве на занятие адвокатской деятельностью, не позднее тридцати дней со дня принятия этого решения, принимает присягу адвоката Донецкой Народной Республики следующего содержания:</w:t>
      </w:r>
    </w:p>
    <w:p w:rsidR="0048666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w:t>
      </w:r>
      <w:r w:rsidR="0048666B" w:rsidRPr="00AA212B">
        <w:rPr>
          <w:rFonts w:ascii="Times New Roman" w:hAnsi="Times New Roman"/>
          <w:sz w:val="28"/>
          <w:szCs w:val="28"/>
        </w:rPr>
        <w:t>Я, (имя и фамилия), торжественно присягаю – в своей адвокатской деятельности придерживаться принципов верховенства права, законности, правил адвокатской этики, независимости и конфиденциальности, честно и добросовестно обеспечивать право на защиту и оказывать правовую помощь в соответствии с Конституцией и законами Донецкой Народной Республики, с высокой ответственностью выполнять возложенные на меня обязанности, быть верным присяге</w:t>
      </w:r>
      <w:r>
        <w:rPr>
          <w:rFonts w:ascii="Times New Roman" w:hAnsi="Times New Roman"/>
          <w:sz w:val="28"/>
          <w:szCs w:val="28"/>
        </w:rPr>
        <w:t>»</w:t>
      </w:r>
      <w:r w:rsidR="0048666B" w:rsidRPr="00AA212B">
        <w:rPr>
          <w:rFonts w:ascii="Times New Roman" w:hAnsi="Times New Roman"/>
          <w:sz w:val="28"/>
          <w:szCs w:val="28"/>
        </w:rPr>
        <w:t>.</w:t>
      </w:r>
      <w:proofErr w:type="gramEnd"/>
    </w:p>
    <w:p w:rsidR="00CD2C7B" w:rsidRDefault="00262F69" w:rsidP="007D4A0F">
      <w:pPr>
        <w:spacing w:after="320"/>
        <w:ind w:firstLine="709"/>
        <w:jc w:val="both"/>
        <w:rPr>
          <w:i/>
          <w:sz w:val="28"/>
          <w:szCs w:val="28"/>
        </w:rPr>
      </w:pPr>
      <w:hyperlink r:id="rId27"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24</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Те</w:t>
      </w:r>
      <w:proofErr w:type="gramStart"/>
      <w:r w:rsidR="0048666B" w:rsidRPr="00AA212B">
        <w:rPr>
          <w:rFonts w:ascii="Times New Roman" w:hAnsi="Times New Roman"/>
          <w:sz w:val="28"/>
          <w:szCs w:val="28"/>
        </w:rPr>
        <w:t>кст пр</w:t>
      </w:r>
      <w:proofErr w:type="gramEnd"/>
      <w:r w:rsidR="0048666B" w:rsidRPr="00AA212B">
        <w:rPr>
          <w:rFonts w:ascii="Times New Roman" w:hAnsi="Times New Roman"/>
          <w:sz w:val="28"/>
          <w:szCs w:val="28"/>
        </w:rPr>
        <w:t>исяги адвоката Донецкой Народной Республики подписывается адвокатом и хранится в Совете адвокатов Донецкой Народной Республики, а ее копия вручается адвокату.</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25.</w:t>
      </w:r>
      <w:r w:rsidR="003D4086">
        <w:rPr>
          <w:rFonts w:ascii="Times New Roman" w:hAnsi="Times New Roman"/>
          <w:b/>
          <w:sz w:val="28"/>
          <w:szCs w:val="28"/>
        </w:rPr>
        <w:t> </w:t>
      </w:r>
      <w:r w:rsidR="0048666B" w:rsidRPr="00AA212B">
        <w:rPr>
          <w:rFonts w:ascii="Times New Roman" w:hAnsi="Times New Roman"/>
          <w:b/>
          <w:sz w:val="28"/>
          <w:szCs w:val="28"/>
        </w:rPr>
        <w:t>Свидетельство о праве на занятие адвокатской деятельностью,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1. Лицу, которое приняло присягу адвоката Донецкой Народной Республики, Совет адвокатов Донецкой Народной Республики в день принесения присяги бесплатно </w:t>
      </w:r>
      <w:r w:rsidRPr="00CD2C7B">
        <w:rPr>
          <w:rFonts w:ascii="Times New Roman" w:hAnsi="Times New Roman"/>
          <w:bCs/>
          <w:sz w:val="28"/>
          <w:szCs w:val="28"/>
        </w:rPr>
        <w:t xml:space="preserve">вручает </w:t>
      </w: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Свидетельство о праве на занятие адвокатской деятельностью выдается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Образец свидетельства о праве на занятие адвокатской деятельностью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Удостоверение выписывается и выдается Советом адвокатов Донецкой Народной Республики на основании свидетельства о праве на занятие адвокатской деятельностью, образец удостоверения адвоката утверждается Советом адвокатов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 не ограничиваются возрастом человека и являются бессрочными.</w:t>
      </w:r>
    </w:p>
    <w:p w:rsidR="00CD2C7B" w:rsidRPr="00CD2C7B" w:rsidRDefault="00262F69" w:rsidP="007D4A0F">
      <w:pPr>
        <w:spacing w:after="320"/>
        <w:ind w:firstLine="709"/>
        <w:jc w:val="both"/>
        <w:rPr>
          <w:rFonts w:ascii="Times New Roman" w:hAnsi="Times New Roman"/>
          <w:i/>
          <w:sz w:val="28"/>
          <w:szCs w:val="28"/>
        </w:rPr>
      </w:pPr>
      <w:hyperlink r:id="rId28" w:history="1">
        <w:r w:rsidR="00CD2C7B" w:rsidRPr="00CD2C7B">
          <w:rPr>
            <w:rStyle w:val="a3"/>
            <w:i/>
            <w:sz w:val="28"/>
            <w:szCs w:val="28"/>
          </w:rPr>
          <w:t>(</w:t>
        </w:r>
        <w:r w:rsidR="00B4517E">
          <w:rPr>
            <w:rStyle w:val="a3"/>
            <w:i/>
            <w:sz w:val="28"/>
            <w:szCs w:val="28"/>
          </w:rPr>
          <w:t xml:space="preserve">Статья </w:t>
        </w:r>
        <w:r w:rsidR="00CD2C7B" w:rsidRPr="00CD2C7B">
          <w:rPr>
            <w:rStyle w:val="a3"/>
            <w:i/>
            <w:sz w:val="28"/>
            <w:szCs w:val="28"/>
          </w:rPr>
          <w:t xml:space="preserve">25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7D4A0F" w:rsidRDefault="007D4A0F">
      <w:pPr>
        <w:spacing w:after="0" w:line="240" w:lineRule="auto"/>
        <w:rPr>
          <w:rFonts w:ascii="Times New Roman" w:hAnsi="Times New Roman"/>
          <w:sz w:val="28"/>
          <w:szCs w:val="28"/>
          <w:lang w:eastAsia="en-US"/>
        </w:rPr>
      </w:pPr>
      <w:r>
        <w:rPr>
          <w:rFonts w:ascii="Times New Roman" w:hAnsi="Times New Roman"/>
          <w:sz w:val="28"/>
          <w:szCs w:val="28"/>
        </w:rPr>
        <w:br w:type="page"/>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26.</w:t>
      </w:r>
      <w:r w:rsidR="00B4517E">
        <w:rPr>
          <w:rFonts w:ascii="Times New Roman" w:hAnsi="Times New Roman"/>
          <w:sz w:val="28"/>
          <w:szCs w:val="28"/>
        </w:rPr>
        <w:t> </w:t>
      </w:r>
      <w:r w:rsidR="0048666B" w:rsidRPr="00AA212B">
        <w:rPr>
          <w:rFonts w:ascii="Times New Roman" w:hAnsi="Times New Roman"/>
          <w:b/>
          <w:sz w:val="28"/>
          <w:szCs w:val="28"/>
        </w:rPr>
        <w:t>Единый реестр адвокатов Донецкой Народной Республики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1. </w:t>
      </w:r>
      <w:proofErr w:type="gramStart"/>
      <w:r w:rsidRPr="00CD2C7B">
        <w:rPr>
          <w:rFonts w:ascii="Times New Roman" w:hAnsi="Times New Roman"/>
          <w:bCs/>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формирует и ведет Единый государственный реестр адвокатов Донецкой Народной Республики (далее – Единый реестр) с целью внесения, учета и хранения информации об адвокатах Донецкой Народной Республики, а также адвокатах иностранных государств, которые согласно настоящему Закону получили право на занятие адвокатской деятельностью.</w:t>
      </w:r>
      <w:proofErr w:type="gramEnd"/>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В Единый реестр адвокатов Донецкой Народной Республики вносятся, в частности, следующие сведения:</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фамилия, имя и отчество адвоката;</w:t>
      </w:r>
    </w:p>
    <w:p w:rsidR="00CD2C7B" w:rsidRPr="00CD2C7B" w:rsidRDefault="00CD2C7B" w:rsidP="007D4A0F">
      <w:pPr>
        <w:numPr>
          <w:ilvl w:val="0"/>
          <w:numId w:val="11"/>
        </w:numPr>
        <w:tabs>
          <w:tab w:val="num" w:pos="0"/>
          <w:tab w:val="num" w:pos="142"/>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номер и дата выдачи свидетельства о праве на занятие адвокатской деятельностью, номер и дата принятия решения о выдаче свидетельства о праве на занятие адвокатской деятельностью (номер и дата принятия решения о включении адвоката иностранного государства в Единый реестр адвокатов Донецкой Народной Республики);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наименование и местонахождение организационной формы адвокатской деятельности, номера сре</w:t>
      </w:r>
      <w:proofErr w:type="gramStart"/>
      <w:r w:rsidRPr="00CD2C7B">
        <w:rPr>
          <w:rFonts w:ascii="Times New Roman" w:hAnsi="Times New Roman"/>
          <w:sz w:val="28"/>
          <w:szCs w:val="28"/>
        </w:rPr>
        <w:t>дств св</w:t>
      </w:r>
      <w:proofErr w:type="gramEnd"/>
      <w:r w:rsidRPr="00CD2C7B">
        <w:rPr>
          <w:rFonts w:ascii="Times New Roman" w:hAnsi="Times New Roman"/>
          <w:sz w:val="28"/>
          <w:szCs w:val="28"/>
        </w:rPr>
        <w:t>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адрес рабочего места адвоката, номера сре</w:t>
      </w:r>
      <w:proofErr w:type="gramStart"/>
      <w:r w:rsidRPr="00CD2C7B">
        <w:rPr>
          <w:rFonts w:ascii="Times New Roman" w:hAnsi="Times New Roman"/>
          <w:sz w:val="28"/>
          <w:szCs w:val="28"/>
        </w:rPr>
        <w:t>дств св</w:t>
      </w:r>
      <w:proofErr w:type="gramEnd"/>
      <w:r w:rsidRPr="00CD2C7B">
        <w:rPr>
          <w:rFonts w:ascii="Times New Roman" w:hAnsi="Times New Roman"/>
          <w:sz w:val="28"/>
          <w:szCs w:val="28"/>
        </w:rPr>
        <w:t>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информация о приостановлении или прекращении права на занятие адвокатской деятельностью;</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иные сведения, предусмотренные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Адресом рабочего места адвоката является местонахождение выбранной адвокатом организационной формы адвокатской деятельности или адрес фактического осуществления адвокатской деятельности, если она отлична от местонахождения выбранной адвокатом организационной формы адвокатской деятельности.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3. </w:t>
      </w:r>
      <w:proofErr w:type="gramStart"/>
      <w:r w:rsidRPr="00CD2C7B">
        <w:rPr>
          <w:rFonts w:ascii="Times New Roman" w:hAnsi="Times New Roman"/>
          <w:sz w:val="28"/>
          <w:szCs w:val="28"/>
        </w:rPr>
        <w:t xml:space="preserve">Адвокат в течение трех дней со дня изменения сведений о себе, внесенные или подлежащих внесению в Единый реестр адвокатов Донецкой </w:t>
      </w:r>
      <w:r w:rsidRPr="00CD2C7B">
        <w:rPr>
          <w:rFonts w:ascii="Times New Roman" w:hAnsi="Times New Roman"/>
          <w:sz w:val="28"/>
          <w:szCs w:val="28"/>
        </w:rPr>
        <w:lastRenderedPageBreak/>
        <w:t>Народной Республики, письменно уведомляет о таких изменениях Совет адвокатов Донецкой Народной Республики, кроме случаев, когда эти изменения вносятся на основании решения Совета адвокатов Донецкой Народной Республики или республиканского органа исполнительной власти, проводящего государственную политику и осуществляющего функции по нормативному правовому</w:t>
      </w:r>
      <w:proofErr w:type="gramEnd"/>
      <w:r w:rsidRPr="00CD2C7B">
        <w:rPr>
          <w:rFonts w:ascii="Times New Roman" w:hAnsi="Times New Roman"/>
          <w:sz w:val="28"/>
          <w:szCs w:val="28"/>
        </w:rPr>
        <w:t xml:space="preserve"> регулированию, контролю и надзору в сфере юстиции. </w:t>
      </w:r>
      <w:r w:rsidRPr="00CD2C7B">
        <w:rPr>
          <w:rFonts w:ascii="Times New Roman" w:hAnsi="Times New Roman"/>
          <w:bCs/>
          <w:sz w:val="28"/>
          <w:szCs w:val="28"/>
        </w:rPr>
        <w:t xml:space="preserve">Совет адвокатов Донецкой Народной Республики в течение трех дней со дня получения письменных уведомлений от адвокатов обязан передать эти уведомления в </w:t>
      </w:r>
      <w:r w:rsidRPr="00CD2C7B">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w:t>
      </w:r>
      <w:r w:rsidRPr="00CD2C7B">
        <w:rPr>
          <w:rFonts w:ascii="Times New Roman" w:hAnsi="Times New Roman"/>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4. Информация, внесенная в Единый реестр адвокатов Донецкой Народной Республики, является открытой на сайте, определенном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Cs/>
          <w:sz w:val="28"/>
          <w:szCs w:val="28"/>
        </w:rPr>
        <w:t xml:space="preserve">. </w:t>
      </w:r>
      <w:proofErr w:type="gramStart"/>
      <w:r w:rsidRPr="00CD2C7B">
        <w:rPr>
          <w:rFonts w:ascii="Times New Roman" w:hAnsi="Times New Roman"/>
          <w:bCs/>
          <w:sz w:val="28"/>
          <w:szCs w:val="28"/>
        </w:rPr>
        <w:t>Р</w:t>
      </w:r>
      <w:r w:rsidRPr="00CD2C7B">
        <w:rPr>
          <w:rFonts w:ascii="Times New Roman" w:hAnsi="Times New Roman"/>
          <w:sz w:val="28"/>
          <w:szCs w:val="28"/>
        </w:rPr>
        <w:t>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предоставляет выписки из Единого реестра адвокатов Донецкой Народной Республики по обращению адвоката или другого лица в порядке, установленном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
          <w:bCs/>
          <w:sz w:val="28"/>
          <w:szCs w:val="28"/>
        </w:rPr>
        <w:t>.</w:t>
      </w:r>
      <w:proofErr w:type="gramEnd"/>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5. Сведения, подлежащие внесению в Единый реестр адвокатов Донецкой Народной Республики, включаются в него не позднее дня, следующего за днем получения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соответствующей информации, кроме случаев, установленных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6. Порядок ведения Единого реестра адвокатов Донецкой Народной Республики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lastRenderedPageBreak/>
        <w:t>7. С целью ведения Единого реестра адвокатов Донецкой Народной Республики разрешается обработка персональных данных физических лиц в соответствии с законодательством по вопросам защиты персональных данных.</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8. Невнесение сведений об адвокате в Единый Реестр адвокатов Донецкой Народной Республики может быть обжаловано в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и (или) суд в десятидневный срок с момента установления данного факта.</w:t>
      </w:r>
    </w:p>
    <w:p w:rsidR="00CD2C7B" w:rsidRPr="00CD2C7B" w:rsidRDefault="00262F69" w:rsidP="007D4A0F">
      <w:pPr>
        <w:spacing w:after="320"/>
        <w:ind w:firstLine="709"/>
        <w:jc w:val="both"/>
        <w:rPr>
          <w:rFonts w:ascii="Times New Roman" w:hAnsi="Times New Roman"/>
          <w:i/>
          <w:sz w:val="28"/>
          <w:szCs w:val="28"/>
        </w:rPr>
      </w:pPr>
      <w:hyperlink r:id="rId29" w:history="1">
        <w:r w:rsidR="00CD2C7B" w:rsidRPr="00CD2C7B">
          <w:rPr>
            <w:rStyle w:val="a3"/>
            <w:i/>
            <w:sz w:val="28"/>
            <w:szCs w:val="28"/>
          </w:rPr>
          <w:t>(</w:t>
        </w:r>
        <w:r w:rsidR="0061392B">
          <w:rPr>
            <w:rStyle w:val="a3"/>
            <w:i/>
            <w:sz w:val="28"/>
            <w:szCs w:val="28"/>
          </w:rPr>
          <w:t>Статья</w:t>
        </w:r>
        <w:r w:rsidR="00B4517E">
          <w:rPr>
            <w:rStyle w:val="a3"/>
            <w:i/>
            <w:sz w:val="28"/>
            <w:szCs w:val="28"/>
          </w:rPr>
          <w:t xml:space="preserve"> </w:t>
        </w:r>
        <w:r w:rsidR="00CD2C7B" w:rsidRPr="00CD2C7B">
          <w:rPr>
            <w:rStyle w:val="a3"/>
            <w:i/>
            <w:sz w:val="28"/>
            <w:szCs w:val="28"/>
          </w:rPr>
          <w:t xml:space="preserve">26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27.</w:t>
      </w:r>
      <w:r w:rsidR="003D4086">
        <w:rPr>
          <w:rFonts w:ascii="Times New Roman" w:hAnsi="Times New Roman"/>
          <w:b/>
          <w:sz w:val="28"/>
          <w:szCs w:val="28"/>
        </w:rPr>
        <w:t> </w:t>
      </w:r>
      <w:r w:rsidR="0048666B" w:rsidRPr="00AA212B">
        <w:rPr>
          <w:rFonts w:ascii="Times New Roman" w:hAnsi="Times New Roman"/>
          <w:b/>
          <w:sz w:val="28"/>
          <w:szCs w:val="28"/>
        </w:rPr>
        <w:t>Приостановление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Право на занятие адвокатской деятельностью приостанавливается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подачи адвокатом заявления о приостановлении адвокатской деятельности;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установленном порядке вступления в законную силу обвинительного приговора суда в отношении адвоката за совершение преступления;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8A00E3">
        <w:rPr>
          <w:rFonts w:ascii="Times New Roman" w:hAnsi="Times New Roman"/>
          <w:sz w:val="28"/>
          <w:szCs w:val="28"/>
        </w:rPr>
        <w:t> </w:t>
      </w:r>
      <w:r w:rsidRPr="00AA212B">
        <w:rPr>
          <w:rFonts w:ascii="Times New Roman" w:hAnsi="Times New Roman"/>
          <w:sz w:val="28"/>
          <w:szCs w:val="28"/>
        </w:rPr>
        <w:t>наложения на адвоката дисциплинарного взыскания в виде приостановления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 xml:space="preserve">признания адвоката по решению суда </w:t>
      </w:r>
      <w:proofErr w:type="gramStart"/>
      <w:r w:rsidRPr="00AA212B">
        <w:rPr>
          <w:rFonts w:ascii="Times New Roman" w:hAnsi="Times New Roman"/>
          <w:sz w:val="28"/>
          <w:szCs w:val="28"/>
        </w:rPr>
        <w:t>недееспособным</w:t>
      </w:r>
      <w:proofErr w:type="gramEnd"/>
      <w:r w:rsidRPr="00AA212B">
        <w:rPr>
          <w:rFonts w:ascii="Times New Roman" w:hAnsi="Times New Roman"/>
          <w:sz w:val="28"/>
          <w:szCs w:val="28"/>
        </w:rPr>
        <w:t xml:space="preserve">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приостанавливается в следующие сроки: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с основания, предусмотренного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по основаниям, предусмотренным пунктами 2, 4 части первой настоящей статьи, – со дня вступления в законную силу соответствующего решения суда;</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из основания, предусмотренного пунктом 3 части первой настоящей статьи, – со дня принятия </w:t>
      </w:r>
      <w:r w:rsidR="00CD2C7B" w:rsidRPr="00CD2C7B">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Pr="00EC4FC0" w:rsidRDefault="00262F69" w:rsidP="007D4A0F">
      <w:pPr>
        <w:pStyle w:val="10"/>
        <w:spacing w:after="320" w:line="276" w:lineRule="auto"/>
        <w:ind w:firstLine="709"/>
        <w:jc w:val="both"/>
        <w:rPr>
          <w:rFonts w:ascii="Times New Roman" w:hAnsi="Times New Roman"/>
          <w:i/>
          <w:sz w:val="28"/>
          <w:szCs w:val="28"/>
        </w:rPr>
      </w:pPr>
      <w:hyperlink r:id="rId30" w:history="1">
        <w:r w:rsidR="00EC4FC0" w:rsidRPr="00EC4FC0">
          <w:rPr>
            <w:rStyle w:val="a3"/>
            <w:i/>
            <w:sz w:val="28"/>
            <w:szCs w:val="28"/>
          </w:rPr>
          <w:t xml:space="preserve">(В пункт 3 части 2 статьи 27 внесены изменения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Копия решения Совета адвокатов Донецкой Народной Республики, предусмотренного пунктом 3 части первой настоящей статьи, в трехдневный срок со дня его принятия направляется адвокату. Решение Совета адвокатов Донецкой Народной Республики о приостановлении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Право на занятие адвокатской деятельностью возобновляется: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в случае приостановления права по основанию, предусмотренного пунктом 1 части первой настоящей статьи, – со дня, следующего за днем получения Советом адвокатов Донецкой Народной Республики заявления адвоката о возобновлении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случае приостановления права по основанию, предусмотренного пунктом 2 части первой настоящей статьи, – со дня, следующего за днем получения Советом адвокатов Донецкой Народной Республики подтверждение погашения или снятия в установленном законом порядке судимости;</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в случае приостановления права по основанию, предусмотренного пунктом 3 части первой настоящей статьи, – со дня окончания срока, на который согласно решению </w:t>
      </w:r>
      <w:r w:rsidR="00EC4FC0" w:rsidRPr="00EC4FC0">
        <w:rPr>
          <w:rFonts w:ascii="Times New Roman" w:hAnsi="Times New Roman"/>
          <w:sz w:val="28"/>
          <w:szCs w:val="28"/>
        </w:rPr>
        <w:t>Квалификационно-дисциплинарной комисси</w:t>
      </w:r>
      <w:r w:rsidR="00EC4FC0">
        <w:rPr>
          <w:rFonts w:ascii="Times New Roman" w:hAnsi="Times New Roman"/>
          <w:sz w:val="28"/>
          <w:szCs w:val="28"/>
        </w:rPr>
        <w:t>и</w:t>
      </w:r>
      <w:r w:rsidR="0048666B" w:rsidRPr="00AA212B">
        <w:rPr>
          <w:rFonts w:ascii="Times New Roman" w:hAnsi="Times New Roman"/>
          <w:sz w:val="28"/>
          <w:szCs w:val="28"/>
        </w:rPr>
        <w:t xml:space="preserve"> было остановлено право на занятие адвокатской деятельностью;</w:t>
      </w:r>
    </w:p>
    <w:p w:rsidR="00EC4FC0" w:rsidRDefault="00262F69" w:rsidP="007D4A0F">
      <w:pPr>
        <w:spacing w:after="320"/>
        <w:ind w:firstLine="709"/>
        <w:jc w:val="both"/>
        <w:rPr>
          <w:i/>
          <w:sz w:val="28"/>
          <w:szCs w:val="28"/>
        </w:rPr>
      </w:pPr>
      <w:hyperlink r:id="rId31"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27</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в случае приостановления права по основанию, предусмотренного пунктом 4 части первой настоящей статьи, – со дня, следующего за днем получения Советом адвокатов Донецкой Народной Республики соответствующего решения суда.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приостановления права на занятие адвокатской деятельностью по основанию, предусмотренному пунктом 3 части первой настоящей статьи, такое право также возобновляется со дня вступления в законную силу соответствующего решения суда или дня принятия соответствующего решения Советом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Приостановление права лица на занятие адвокатской деятельностью влечет приостановление его права на участие в работе органов адвокатского самоуправления.</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Сведения о приостановлении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28.</w:t>
      </w:r>
      <w:r w:rsidR="008A00E3">
        <w:rPr>
          <w:rFonts w:ascii="Times New Roman" w:hAnsi="Times New Roman"/>
          <w:b/>
          <w:sz w:val="28"/>
          <w:szCs w:val="28"/>
        </w:rPr>
        <w:t> </w:t>
      </w:r>
      <w:r w:rsidR="0048666B" w:rsidRPr="00AA212B">
        <w:rPr>
          <w:rFonts w:ascii="Times New Roman" w:hAnsi="Times New Roman"/>
          <w:b/>
          <w:sz w:val="28"/>
          <w:szCs w:val="28"/>
        </w:rPr>
        <w:t>Прекращение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Право на занятие адвокатской деятельностью прекращается путем аннулирования свидетельства о праве на занятие адвокатской деятельностью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подачи адвокатом заявления о прекращении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признания адвоката безвестно отсутствующим или объявления умершим;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смерти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наложения на адвоката дисциплинарного взыскания в виде лишения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установления факта предоставления недостоверных сведений, для получения свидетельства о праве на занятие адвокатской деятельностью и принятия присяги адвоката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вступления в законную силу обвинительного приговора суда в отношении адвоката за совершение тяжкого, особо тяжкого преступления, а также преступления средней тяжести, за которое назначено наказание в виде лишения свободы.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прекращается: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по основаниям, предусмотренным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3, 6 части первой настоящей статьи, – со дня вступления в законную силу соответствующего решения суда;</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по основаниям, предусмотренным пунктами 4, 5 части первой настоящей статьи, – со дня принятия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Default="00262F69" w:rsidP="007D4A0F">
      <w:pPr>
        <w:spacing w:after="320"/>
        <w:ind w:firstLine="709"/>
        <w:jc w:val="both"/>
        <w:rPr>
          <w:i/>
          <w:sz w:val="28"/>
          <w:szCs w:val="28"/>
        </w:rPr>
      </w:pPr>
      <w:hyperlink r:id="rId32"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2</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прекращения права на занятие адвокатской деятельностью на основаниях, предусмотренных пунктами 4, 5 части первой настоящей статьи, копия решения Совета адвокатов Донецкой Народной Республики в трехдневный срок со дня его принятия направляется адвокату. Решение Совета адвокатов Донецкой Народной Республики о прекращении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Право на занятие адвокатской деятельностью прекращено по основаниям, предусмотренным пунктами 4, 5 части первой настоящей статьи, возобновляется со дня вступления в законную силу соответствующего решения суда или дня принятия соответствующего решения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w:t>
      </w:r>
    </w:p>
    <w:p w:rsidR="00EC4FC0" w:rsidRDefault="00262F69" w:rsidP="007D4A0F">
      <w:pPr>
        <w:spacing w:after="320"/>
        <w:ind w:firstLine="709"/>
        <w:jc w:val="both"/>
        <w:rPr>
          <w:i/>
          <w:sz w:val="28"/>
          <w:szCs w:val="28"/>
        </w:rPr>
      </w:pPr>
      <w:hyperlink r:id="rId33" w:history="1">
        <w:r w:rsidR="00EC4FC0" w:rsidRPr="00727AF1">
          <w:rPr>
            <w:rStyle w:val="a3"/>
            <w:i/>
            <w:sz w:val="28"/>
            <w:szCs w:val="28"/>
          </w:rPr>
          <w:t>(</w:t>
        </w:r>
        <w:r w:rsidR="00EC4FC0">
          <w:rPr>
            <w:rStyle w:val="a3"/>
            <w:i/>
            <w:sz w:val="28"/>
            <w:szCs w:val="28"/>
          </w:rPr>
          <w:t>В ч</w:t>
        </w:r>
        <w:r w:rsidR="00EC4FC0" w:rsidRPr="00727AF1">
          <w:rPr>
            <w:rStyle w:val="a3"/>
            <w:i/>
            <w:sz w:val="28"/>
            <w:szCs w:val="28"/>
          </w:rPr>
          <w:t>аст</w:t>
        </w:r>
        <w:r w:rsidR="00EC4FC0">
          <w:rPr>
            <w:rStyle w:val="a3"/>
            <w:i/>
            <w:sz w:val="28"/>
            <w:szCs w:val="28"/>
          </w:rPr>
          <w:t>ь</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w:t>
        </w:r>
        <w:r w:rsidR="00C23B83">
          <w:rPr>
            <w:rStyle w:val="a3"/>
            <w:i/>
            <w:sz w:val="28"/>
            <w:szCs w:val="28"/>
          </w:rPr>
          <w:br/>
        </w:r>
        <w:r w:rsidR="00EC4FC0" w:rsidRPr="00727AF1">
          <w:rPr>
            <w:rStyle w:val="a3"/>
            <w:i/>
            <w:sz w:val="28"/>
            <w:szCs w:val="28"/>
          </w:rPr>
          <w:t xml:space="preserve">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4.</w:t>
      </w:r>
      <w:r w:rsidR="00C23B83">
        <w:rPr>
          <w:rFonts w:ascii="Times New Roman" w:hAnsi="Times New Roman"/>
          <w:sz w:val="28"/>
          <w:szCs w:val="28"/>
        </w:rPr>
        <w:t> </w:t>
      </w:r>
      <w:r w:rsidRPr="00AA212B">
        <w:rPr>
          <w:rFonts w:ascii="Times New Roman" w:hAnsi="Times New Roman"/>
          <w:sz w:val="28"/>
          <w:szCs w:val="28"/>
        </w:rPr>
        <w:t>Прекращение права лица на занятие адвокатской деятельностью влечет прекращение его права на участие в работе органов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proofErr w:type="gramStart"/>
      <w:r w:rsidR="0048666B" w:rsidRPr="00AA212B">
        <w:rPr>
          <w:rFonts w:ascii="Times New Roman" w:hAnsi="Times New Roman"/>
          <w:sz w:val="28"/>
          <w:szCs w:val="28"/>
        </w:rPr>
        <w:t>Лицо, в отношении которого принято решение о прекращении права на занятие адвокатской деятельностью на основаниях, предусмотренных пунктами 4, 5 части первой настоящей статьи, может обратиться в Совет адвокатов Донецкой Народной Республики с заявлением о допуске к сдаче квалификационного экзамена не ранее чем через три года со дня принятия решения о прекращении права на занятие адвокатской деятельностью, а по основанию, предусмотренного</w:t>
      </w:r>
      <w:proofErr w:type="gramEnd"/>
      <w:r w:rsidR="0048666B" w:rsidRPr="00AA212B">
        <w:rPr>
          <w:rFonts w:ascii="Times New Roman" w:hAnsi="Times New Roman"/>
          <w:sz w:val="28"/>
          <w:szCs w:val="28"/>
        </w:rPr>
        <w:t xml:space="preserve"> пунктом 6 части первой настоящей статьи, – со дня погашения или снятия в установленном законом порядке судимости, но не ранее чем через три года со дня вступления в законную силу обвинительного приговора суда в отношении адвоката.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6. </w:t>
      </w:r>
      <w:r w:rsidRPr="00AA212B">
        <w:rPr>
          <w:rFonts w:ascii="Times New Roman" w:hAnsi="Times New Roman"/>
          <w:sz w:val="28"/>
          <w:szCs w:val="28"/>
        </w:rPr>
        <w:t>Сведения о прекращении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4.</w:t>
      </w:r>
      <w:r w:rsidR="00C23B83">
        <w:rPr>
          <w:rFonts w:ascii="Times New Roman" w:hAnsi="Times New Roman"/>
          <w:sz w:val="28"/>
          <w:szCs w:val="28"/>
        </w:rPr>
        <w:t> </w:t>
      </w:r>
      <w:r w:rsidR="0048666B" w:rsidRPr="00AA212B">
        <w:rPr>
          <w:rFonts w:ascii="Times New Roman" w:hAnsi="Times New Roman"/>
          <w:b/>
          <w:sz w:val="28"/>
          <w:szCs w:val="28"/>
        </w:rPr>
        <w:t>Организация адвокатской деятельности и адвокатуры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29.</w:t>
      </w:r>
      <w:r w:rsidR="00C23B83">
        <w:rPr>
          <w:rFonts w:ascii="Times New Roman" w:hAnsi="Times New Roman"/>
          <w:sz w:val="28"/>
          <w:szCs w:val="28"/>
        </w:rPr>
        <w:t> </w:t>
      </w:r>
      <w:r w:rsidR="0048666B" w:rsidRPr="00AA212B">
        <w:rPr>
          <w:rFonts w:ascii="Times New Roman" w:hAnsi="Times New Roman"/>
          <w:b/>
          <w:sz w:val="28"/>
          <w:szCs w:val="28"/>
        </w:rPr>
        <w:t>Формы адвокатских образований</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Формами адвокатских образований являются: осуществление адвокатской деятельности адвокатом индивидуально, адвокатское бюро, адвокатское объединение и юридическая консультация.</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адвокатов Донецкой Народной Республики в порядке, установленном настоящим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30.</w:t>
      </w:r>
      <w:r w:rsidR="008A00E3">
        <w:rPr>
          <w:rFonts w:ascii="Times New Roman" w:hAnsi="Times New Roman"/>
          <w:sz w:val="28"/>
          <w:szCs w:val="28"/>
        </w:rPr>
        <w:t> </w:t>
      </w:r>
      <w:r w:rsidR="0048666B" w:rsidRPr="00AA212B">
        <w:rPr>
          <w:rFonts w:ascii="Times New Roman" w:hAnsi="Times New Roman"/>
          <w:b/>
          <w:sz w:val="28"/>
          <w:szCs w:val="28"/>
        </w:rPr>
        <w:t>Осуществление адвокатской деятельности адвокатом индивидуально</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Адвокат, осуществляющий адвокатскую деятельность индивидуально, является </w:t>
      </w:r>
      <w:proofErr w:type="spellStart"/>
      <w:r w:rsidRPr="00AA212B">
        <w:rPr>
          <w:rFonts w:ascii="Times New Roman" w:hAnsi="Times New Roman"/>
          <w:sz w:val="28"/>
          <w:szCs w:val="28"/>
        </w:rPr>
        <w:t>самозанятым</w:t>
      </w:r>
      <w:proofErr w:type="spellEnd"/>
      <w:r w:rsidRPr="00AA212B">
        <w:rPr>
          <w:rFonts w:ascii="Times New Roman" w:hAnsi="Times New Roman"/>
          <w:sz w:val="28"/>
          <w:szCs w:val="28"/>
        </w:rPr>
        <w:t xml:space="preserve"> лицом.</w:t>
      </w:r>
    </w:p>
    <w:p w:rsidR="0048666B" w:rsidRPr="00AA212B" w:rsidRDefault="0048666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2. </w:t>
      </w:r>
      <w:r w:rsidRPr="00AA212B">
        <w:rPr>
          <w:rFonts w:ascii="Times New Roman" w:hAnsi="Times New Roman"/>
          <w:sz w:val="28"/>
          <w:szCs w:val="28"/>
        </w:rPr>
        <w:t>Адвокат, осуществляющий адвокатскую деятельность индивидуально, может открывать счета в банках, иметь печать, штампы, бланки (в том числе ордера, форма которых разработана Советом адвокатов Донецкой Народной Республики) с указанием своей фамилии, имени, отчества, номера и даты выдачи свидетельства о праве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31.</w:t>
      </w:r>
      <w:r w:rsidR="00C23B83">
        <w:rPr>
          <w:rFonts w:ascii="Times New Roman" w:hAnsi="Times New Roman"/>
          <w:sz w:val="28"/>
          <w:szCs w:val="28"/>
        </w:rPr>
        <w:t> </w:t>
      </w:r>
      <w:r w:rsidR="0048666B" w:rsidRPr="00AA212B">
        <w:rPr>
          <w:rFonts w:ascii="Times New Roman" w:hAnsi="Times New Roman"/>
          <w:b/>
          <w:sz w:val="28"/>
          <w:szCs w:val="28"/>
        </w:rPr>
        <w:t>Адвокатское бюро</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Адвокатское бюро является юридическим лицом, созданным одним или несколькими адвокатами. Наименование адвокатского бюро может включать фамилии адвокатов, которые его создали.</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 отношениям, возникающим в связи с созданием и деятельностью адвокатского бюро, применяются правила настоящей статьи.</w:t>
      </w:r>
    </w:p>
    <w:p w:rsidR="0048666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 xml:space="preserve">Государственная регистрация адвокатского бюро осуществляется в порядке, установленном законодательством для регистрации юридических лиц, с учетом особенностей, предусмотренных </w:t>
      </w:r>
      <w:r w:rsidR="00B0303B" w:rsidRPr="00B0303B">
        <w:rPr>
          <w:rFonts w:ascii="Times New Roman" w:hAnsi="Times New Roman"/>
          <w:sz w:val="28"/>
          <w:szCs w:val="28"/>
        </w:rPr>
        <w:t>настоящим Законом</w:t>
      </w:r>
      <w:r w:rsidRPr="00AA212B">
        <w:rPr>
          <w:rFonts w:ascii="Times New Roman" w:hAnsi="Times New Roman"/>
          <w:sz w:val="28"/>
          <w:szCs w:val="28"/>
        </w:rPr>
        <w:t>.</w:t>
      </w:r>
    </w:p>
    <w:p w:rsidR="00B0303B" w:rsidRDefault="00262F69" w:rsidP="007D4A0F">
      <w:pPr>
        <w:spacing w:after="320"/>
        <w:ind w:firstLine="709"/>
        <w:jc w:val="both"/>
        <w:rPr>
          <w:i/>
          <w:sz w:val="28"/>
          <w:szCs w:val="28"/>
        </w:rPr>
      </w:pPr>
      <w:hyperlink r:id="rId34" w:history="1">
        <w:r w:rsidR="00B0303B" w:rsidRPr="00727AF1">
          <w:rPr>
            <w:rStyle w:val="a3"/>
            <w:i/>
            <w:sz w:val="28"/>
            <w:szCs w:val="28"/>
          </w:rPr>
          <w:t>(</w:t>
        </w:r>
        <w:r w:rsidR="00B0303B">
          <w:rPr>
            <w:rStyle w:val="a3"/>
            <w:i/>
            <w:sz w:val="28"/>
            <w:szCs w:val="28"/>
          </w:rPr>
          <w:t>В часть 2 статьи 31</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C23B83">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Адвокатское бюро имеет самостоятельный баланс, может открывать счета в банках, иметь печать, штампы и бланки со своим наименованием.</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 создании, реорганизации или ликвидации адвокатского бюро адвокат или адвокаты, которые создали адвокатское бюро, в течение трех дней со дня внесения соответствующих сведений в государственный реестр юридических лиц в письменном виде сообщают в Совет адвокатов Донецкой Народной Республики.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Стороной договора о предоставлении правовой помощи является адвокатское бюро.</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Адвокатское бюро может привлекать к выполнению заключенных бюро договоров о предоставлении правовой помощи других адвокатов на договорных принципах. Адвокатское бюро обязано обеспечить соблюдение профессиональных прав адвокатов и гарантий адвокатской деятельности.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lastRenderedPageBreak/>
        <w:t>7. </w:t>
      </w:r>
      <w:r w:rsidR="0048666B" w:rsidRPr="00AA212B">
        <w:rPr>
          <w:rFonts w:ascii="Times New Roman" w:hAnsi="Times New Roman"/>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адвокатское объединение.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32.</w:t>
      </w:r>
      <w:r w:rsidR="00C23B83">
        <w:rPr>
          <w:rFonts w:ascii="Times New Roman" w:hAnsi="Times New Roman"/>
          <w:sz w:val="28"/>
          <w:szCs w:val="28"/>
        </w:rPr>
        <w:t> </w:t>
      </w:r>
      <w:r w:rsidR="0048666B" w:rsidRPr="00AA212B">
        <w:rPr>
          <w:rFonts w:ascii="Times New Roman" w:hAnsi="Times New Roman"/>
          <w:b/>
          <w:sz w:val="28"/>
          <w:szCs w:val="28"/>
        </w:rPr>
        <w:t>Адвокатское объединение</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Pr="00AA212B">
        <w:rPr>
          <w:sz w:val="28"/>
          <w:szCs w:val="28"/>
        </w:rPr>
        <w:t>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rsidR="0048666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Pr="00AA212B">
        <w:rPr>
          <w:sz w:val="28"/>
          <w:szCs w:val="28"/>
        </w:rPr>
        <w:t xml:space="preserve">Государственная регистрация адвокатского объединения осуществляется в порядке, установленном законодательством Донецкой Народной Республики о регистрации юридических лиц с учетом особенностей, предусмотренных </w:t>
      </w:r>
      <w:r w:rsidR="0060377C">
        <w:rPr>
          <w:sz w:val="28"/>
          <w:szCs w:val="28"/>
        </w:rPr>
        <w:t>настоящим</w:t>
      </w:r>
      <w:r w:rsidRPr="00AA212B">
        <w:rPr>
          <w:sz w:val="28"/>
          <w:szCs w:val="28"/>
        </w:rPr>
        <w:t xml:space="preserve"> Законом.</w:t>
      </w:r>
    </w:p>
    <w:p w:rsidR="0060377C" w:rsidRDefault="00262F69" w:rsidP="007D4A0F">
      <w:pPr>
        <w:spacing w:after="320"/>
        <w:ind w:firstLine="709"/>
        <w:jc w:val="both"/>
        <w:rPr>
          <w:i/>
          <w:sz w:val="28"/>
          <w:szCs w:val="28"/>
        </w:rPr>
      </w:pPr>
      <w:hyperlink r:id="rId35" w:history="1">
        <w:r w:rsidR="0060377C" w:rsidRPr="00727AF1">
          <w:rPr>
            <w:rStyle w:val="a3"/>
            <w:i/>
            <w:sz w:val="28"/>
            <w:szCs w:val="28"/>
          </w:rPr>
          <w:t>(</w:t>
        </w:r>
        <w:r w:rsidR="0060377C">
          <w:rPr>
            <w:rStyle w:val="a3"/>
            <w:i/>
            <w:sz w:val="28"/>
            <w:szCs w:val="28"/>
          </w:rPr>
          <w:t>В часть 2 статьи 32</w:t>
        </w:r>
        <w:r w:rsidR="0060377C" w:rsidRPr="00727AF1">
          <w:rPr>
            <w:rStyle w:val="a3"/>
            <w:i/>
            <w:sz w:val="28"/>
            <w:szCs w:val="28"/>
          </w:rPr>
          <w:t xml:space="preserve"> </w:t>
        </w:r>
        <w:r w:rsidR="0060377C">
          <w:rPr>
            <w:rStyle w:val="a3"/>
            <w:i/>
            <w:sz w:val="28"/>
            <w:szCs w:val="28"/>
          </w:rPr>
          <w:t>внесены изменения в соответствии с</w:t>
        </w:r>
        <w:r w:rsidR="0060377C" w:rsidRPr="00727AF1">
          <w:rPr>
            <w:rStyle w:val="a3"/>
            <w:i/>
            <w:sz w:val="28"/>
            <w:szCs w:val="28"/>
          </w:rPr>
          <w:t xml:space="preserve"> Законом </w:t>
        </w:r>
        <w:r w:rsidR="00C23B83">
          <w:rPr>
            <w:rStyle w:val="a3"/>
            <w:i/>
            <w:sz w:val="28"/>
            <w:szCs w:val="28"/>
          </w:rPr>
          <w:br/>
        </w:r>
        <w:r w:rsidR="0060377C" w:rsidRPr="00727AF1">
          <w:rPr>
            <w:rStyle w:val="a3"/>
            <w:i/>
            <w:sz w:val="28"/>
            <w:szCs w:val="28"/>
          </w:rPr>
          <w:t xml:space="preserve">от </w:t>
        </w:r>
        <w:r w:rsidR="0060377C" w:rsidRPr="00727AF1">
          <w:rPr>
            <w:rStyle w:val="a3"/>
            <w:bCs/>
            <w:i/>
            <w:sz w:val="28"/>
            <w:szCs w:val="28"/>
          </w:rPr>
          <w:t>27.02.2016 № 108-</w:t>
        </w:r>
        <w:r w:rsidR="0060377C" w:rsidRPr="00727AF1">
          <w:rPr>
            <w:rStyle w:val="a3"/>
            <w:bCs/>
            <w:i/>
            <w:sz w:val="28"/>
            <w:szCs w:val="28"/>
            <w:lang w:val="en-US"/>
          </w:rPr>
          <w:t>I</w:t>
        </w:r>
        <w:r w:rsidR="0060377C" w:rsidRPr="00727AF1">
          <w:rPr>
            <w:rStyle w:val="a3"/>
            <w:bCs/>
            <w:i/>
            <w:sz w:val="28"/>
            <w:szCs w:val="28"/>
          </w:rPr>
          <w:t>НС</w:t>
        </w:r>
        <w:r w:rsidR="0060377C" w:rsidRPr="00727AF1">
          <w:rPr>
            <w:rStyle w:val="a3"/>
            <w:i/>
            <w:sz w:val="28"/>
            <w:szCs w:val="28"/>
          </w:rPr>
          <w:t>)</w:t>
        </w:r>
      </w:hyperlink>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3. </w:t>
      </w:r>
      <w:r w:rsidRPr="00AA212B">
        <w:rPr>
          <w:sz w:val="28"/>
          <w:szCs w:val="28"/>
        </w:rPr>
        <w:t>Адвокатское объединение имеет самостоятельный баланс, может открывать счета в банках, иметь печать, штампы и бланки со своим наименованием.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4. </w:t>
      </w:r>
      <w:r w:rsidRPr="00AA212B">
        <w:rPr>
          <w:sz w:val="28"/>
          <w:szCs w:val="28"/>
        </w:rPr>
        <w:t>О создании, реорганизации или ликвидации адвокатского объединения, изменении состава его участников адвокатское объединение в течение трех дней со дня внесения соответствующих сведений в государственный реестр юридических лиц в письменном виде сообщает в Совет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Pr="00AA212B">
        <w:rPr>
          <w:sz w:val="28"/>
          <w:szCs w:val="28"/>
        </w:rPr>
        <w:t>Стороной договора о предоставлении правовой помощи является адвокатское объединение. От имени адвокатского объединения договор о предоставлении правовой помощи подписывается участником адвокатского объединения, уполномоченным на это доверенностью или уставом адвокатского объединения.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6. </w:t>
      </w:r>
      <w:r w:rsidRPr="00AA212B">
        <w:rPr>
          <w:sz w:val="28"/>
          <w:szCs w:val="28"/>
        </w:rPr>
        <w:t>Адвокатское объединение обязано обеспечить соблюдение профессиональных прав адвокатов и гарантий адвокатской деятельности имеет право привлекать адвокатов не являющимися участниками объединения на договорных основах, в том числе на условиях трудового найма</w:t>
      </w:r>
      <w:r w:rsidR="00C23B83">
        <w:rPr>
          <w:sz w:val="28"/>
          <w:szCs w:val="28"/>
        </w:rPr>
        <w:t>.</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lastRenderedPageBreak/>
        <w:t>7. </w:t>
      </w:r>
      <w:r w:rsidRPr="00AA212B">
        <w:rPr>
          <w:rFonts w:ascii="Times New Roman" w:hAnsi="Times New Roman"/>
          <w:sz w:val="28"/>
          <w:szCs w:val="28"/>
        </w:rPr>
        <w:t>Адвокатское объединение вправе создавать филиалы на всей территории Донецкой Народной Республики, а также на территории иностранного государства, если это предусмотрено законодательством иностранного государства.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8. </w:t>
      </w:r>
      <w:r w:rsidRPr="00AA212B">
        <w:rPr>
          <w:rFonts w:ascii="Times New Roman" w:hAnsi="Times New Roman"/>
          <w:sz w:val="28"/>
          <w:szCs w:val="28"/>
        </w:rPr>
        <w:t>Имущество, внесенное участниками адвокатского объединения в качестве вкладов, принадлежит объединению на праве собственности.</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9. </w:t>
      </w:r>
      <w:r w:rsidRPr="00AA212B">
        <w:rPr>
          <w:rFonts w:ascii="Times New Roman" w:hAnsi="Times New Roman"/>
          <w:sz w:val="28"/>
          <w:szCs w:val="28"/>
        </w:rPr>
        <w:t>Адвокатское объединение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объединения в адвокатское бюро в порядке, установленном статьей</w:t>
      </w:r>
      <w:r w:rsidRPr="00AA212B">
        <w:rPr>
          <w:rFonts w:ascii="Times New Roman" w:hAnsi="Times New Roman"/>
          <w:b/>
          <w:sz w:val="28"/>
          <w:szCs w:val="28"/>
        </w:rPr>
        <w:t xml:space="preserve"> </w:t>
      </w:r>
      <w:r w:rsidRPr="00AA212B">
        <w:rPr>
          <w:rFonts w:ascii="Times New Roman" w:hAnsi="Times New Roman"/>
          <w:sz w:val="28"/>
          <w:szCs w:val="28"/>
        </w:rPr>
        <w:t>31</w:t>
      </w:r>
      <w:r w:rsidRPr="00AA212B">
        <w:rPr>
          <w:rFonts w:ascii="Times New Roman" w:hAnsi="Times New Roman"/>
          <w:b/>
          <w:sz w:val="28"/>
          <w:szCs w:val="28"/>
        </w:rPr>
        <w:t xml:space="preserve"> </w:t>
      </w:r>
      <w:r w:rsidRPr="00AA212B">
        <w:rPr>
          <w:rFonts w:ascii="Times New Roman" w:hAnsi="Times New Roman"/>
          <w:sz w:val="28"/>
          <w:szCs w:val="28"/>
        </w:rPr>
        <w:t xml:space="preserve">настоящего Закона. </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10. </w:t>
      </w:r>
      <w:r w:rsidRPr="00AA212B">
        <w:rPr>
          <w:rFonts w:ascii="Times New Roman" w:hAnsi="Times New Roman"/>
          <w:sz w:val="28"/>
          <w:szCs w:val="28"/>
        </w:rPr>
        <w:t>Адвокатское объединение может привлекать к выполнению заключенных объединением договоров о предоставлении правовой помощи других адвокатов на договорных началах. Адвокатское объединение обязано обеспечить соблюдение профессиональных прав адвокатов и гарантий адвокатской деятельности.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33.</w:t>
      </w:r>
      <w:r w:rsidR="00C23B83">
        <w:rPr>
          <w:rFonts w:ascii="Times New Roman" w:hAnsi="Times New Roman"/>
          <w:sz w:val="28"/>
          <w:szCs w:val="28"/>
        </w:rPr>
        <w:t> </w:t>
      </w:r>
      <w:r w:rsidR="0048666B" w:rsidRPr="00AA212B">
        <w:rPr>
          <w:rFonts w:ascii="Times New Roman" w:hAnsi="Times New Roman"/>
          <w:b/>
          <w:sz w:val="28"/>
          <w:szCs w:val="28"/>
        </w:rPr>
        <w:t>Юридическая консультация</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1. Юридические консультации являются организационной формой адвокатской деятельности и создаются адвокатами (двумя и более) в пределах административно-территориальных единиц и подконтрольны </w:t>
      </w:r>
      <w:r w:rsidRPr="00EC4FC0">
        <w:rPr>
          <w:rFonts w:ascii="Times New Roman" w:hAnsi="Times New Roman"/>
          <w:bCs/>
          <w:sz w:val="28"/>
          <w:szCs w:val="28"/>
        </w:rPr>
        <w:t xml:space="preserve">Совету адвокатов Донецкой Народной Республики </w:t>
      </w:r>
      <w:r w:rsidRPr="00EC4FC0">
        <w:rPr>
          <w:rFonts w:ascii="Times New Roman" w:hAnsi="Times New Roman"/>
          <w:sz w:val="28"/>
          <w:szCs w:val="28"/>
        </w:rPr>
        <w:t>для оказания правовой помощи физическим и юридическим лицам и обеспечения ее доступности</w:t>
      </w:r>
      <w:r w:rsidRPr="00EC4FC0">
        <w:rPr>
          <w:rFonts w:ascii="Times New Roman" w:hAnsi="Times New Roman"/>
          <w:bCs/>
          <w:sz w:val="28"/>
          <w:szCs w:val="28"/>
        </w:rPr>
        <w:t>.</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осуществляет контроль относительно выполнения юридической консультацией требований органов, осуществляющих производство по уголовным делам в части предоставления бесплатной юридической помощи.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Юридические консультации н</w:t>
      </w:r>
      <w:r w:rsidR="00C23B83">
        <w:rPr>
          <w:rFonts w:ascii="Times New Roman" w:hAnsi="Times New Roman"/>
          <w:sz w:val="28"/>
          <w:szCs w:val="28"/>
        </w:rPr>
        <w:t>е являются юридическими лицами.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Участие адвоката юридической консультации не ограничивает его право на адвокатскую деятельность индивидуально, в том числе за пределами соответствующей административно-территориальной единицы.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2. Юридические консультации обеспечивают оказание на территории, соответствующей административно-территориальной единицы, бесплатной юридической помощи по уголовным делам, по требованию органа, ведущего процесс.</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 Для обеспечения оказания адвокатами юридической консультации бесплатной правовой помощи по уголовным делам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определяет порядок деятельности юридических консультаций в соответствии с частью 1 настоящей статьи. </w:t>
      </w:r>
      <w:r w:rsidRPr="00EC4FC0">
        <w:rPr>
          <w:rFonts w:ascii="Times New Roman" w:hAnsi="Times New Roman"/>
          <w:bCs/>
          <w:sz w:val="28"/>
          <w:szCs w:val="28"/>
        </w:rPr>
        <w:t xml:space="preserve">Совет адвокатов Донецкой Народной Республики </w:t>
      </w:r>
      <w:r w:rsidRPr="00EC4FC0">
        <w:rPr>
          <w:rFonts w:ascii="Times New Roman" w:hAnsi="Times New Roman"/>
          <w:sz w:val="28"/>
          <w:szCs w:val="28"/>
        </w:rPr>
        <w:t>осуществляет материально-техническое, финансовое, организационное и кадровое обеспечение юридических консультаций.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 Руководство деятельностью юридической консультации осуществляется заведующим, </w:t>
      </w:r>
      <w:r w:rsidRPr="00EC4FC0">
        <w:rPr>
          <w:rFonts w:ascii="Times New Roman" w:hAnsi="Times New Roman"/>
          <w:bCs/>
          <w:sz w:val="28"/>
          <w:szCs w:val="28"/>
        </w:rPr>
        <w:t xml:space="preserve">выбранным адвокатами юридической консультации </w:t>
      </w:r>
      <w:r w:rsidRPr="00EC4FC0">
        <w:rPr>
          <w:rFonts w:ascii="Times New Roman" w:hAnsi="Times New Roman"/>
          <w:sz w:val="28"/>
          <w:szCs w:val="28"/>
        </w:rPr>
        <w:t>из числа адвокатов юридической консультации.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Положение о </w:t>
      </w:r>
      <w:proofErr w:type="gramStart"/>
      <w:r w:rsidRPr="00EC4FC0">
        <w:rPr>
          <w:rFonts w:ascii="Times New Roman" w:hAnsi="Times New Roman"/>
          <w:sz w:val="28"/>
          <w:szCs w:val="28"/>
        </w:rPr>
        <w:t>заведующем</w:t>
      </w:r>
      <w:proofErr w:type="gramEnd"/>
      <w:r w:rsidRPr="00EC4FC0">
        <w:rPr>
          <w:rFonts w:ascii="Times New Roman" w:hAnsi="Times New Roman"/>
          <w:sz w:val="28"/>
          <w:szCs w:val="28"/>
        </w:rPr>
        <w:t xml:space="preserve"> юридической консультации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48666B" w:rsidRPr="00AA212B" w:rsidRDefault="00262F69" w:rsidP="007D4A0F">
      <w:pPr>
        <w:spacing w:after="320"/>
        <w:ind w:firstLine="709"/>
        <w:jc w:val="both"/>
        <w:rPr>
          <w:rFonts w:ascii="Times New Roman" w:hAnsi="Times New Roman"/>
          <w:sz w:val="28"/>
          <w:szCs w:val="28"/>
        </w:rPr>
      </w:pPr>
      <w:hyperlink r:id="rId36"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33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34.</w:t>
      </w:r>
      <w:r w:rsidR="00C23B83">
        <w:rPr>
          <w:rFonts w:ascii="Times New Roman" w:hAnsi="Times New Roman"/>
          <w:sz w:val="28"/>
          <w:szCs w:val="28"/>
        </w:rPr>
        <w:t> </w:t>
      </w:r>
      <w:r w:rsidR="0048666B" w:rsidRPr="00AA212B">
        <w:rPr>
          <w:rFonts w:ascii="Times New Roman" w:hAnsi="Times New Roman"/>
          <w:b/>
          <w:sz w:val="28"/>
          <w:szCs w:val="28"/>
        </w:rPr>
        <w:t>Объединения адвокатов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Адвокаты вправе создавать общественные объединения адвокатов, в том числе международные, в соответствии с законодательством Донецкой Народной Республики.</w:t>
      </w:r>
    </w:p>
    <w:p w:rsidR="0048666B" w:rsidRPr="00AA212B" w:rsidRDefault="00C23B83" w:rsidP="007D4A0F">
      <w:pPr>
        <w:pStyle w:val="ConsPlusNormal"/>
        <w:spacing w:after="3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8666B" w:rsidRPr="00AA212B">
        <w:rPr>
          <w:rFonts w:ascii="Times New Roman" w:hAnsi="Times New Roman" w:cs="Times New Roman"/>
          <w:sz w:val="28"/>
          <w:szCs w:val="28"/>
        </w:rPr>
        <w:t>Адвокаты, их объединения могут быть членами международных организаций адвокатов и юристов в установленном законом порядке.</w:t>
      </w:r>
    </w:p>
    <w:p w:rsidR="00E75B07" w:rsidRDefault="00E75B07">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AA212B">
        <w:rPr>
          <w:rFonts w:ascii="Times New Roman" w:hAnsi="Times New Roman"/>
          <w:sz w:val="28"/>
          <w:szCs w:val="28"/>
        </w:rPr>
        <w:t>5.</w:t>
      </w:r>
      <w:r w:rsidR="00C23B83">
        <w:rPr>
          <w:rFonts w:ascii="Times New Roman" w:hAnsi="Times New Roman"/>
          <w:sz w:val="28"/>
          <w:szCs w:val="28"/>
        </w:rPr>
        <w:t> </w:t>
      </w:r>
      <w:r w:rsidR="0048666B" w:rsidRPr="00AA212B">
        <w:rPr>
          <w:rFonts w:ascii="Times New Roman" w:hAnsi="Times New Roman"/>
          <w:b/>
          <w:sz w:val="28"/>
          <w:szCs w:val="28"/>
        </w:rPr>
        <w:t>Адвокатское самоуправление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35.</w:t>
      </w:r>
      <w:r w:rsidR="00C23B83">
        <w:rPr>
          <w:rFonts w:ascii="Times New Roman" w:hAnsi="Times New Roman"/>
          <w:sz w:val="28"/>
          <w:szCs w:val="28"/>
        </w:rPr>
        <w:t> </w:t>
      </w:r>
      <w:r w:rsidR="0048666B" w:rsidRPr="00AA212B">
        <w:rPr>
          <w:rFonts w:ascii="Times New Roman" w:hAnsi="Times New Roman"/>
          <w:b/>
          <w:sz w:val="28"/>
          <w:szCs w:val="28"/>
        </w:rPr>
        <w:t>Основы (принципы) адвокатского самоуправления</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1. </w:t>
      </w:r>
      <w:r w:rsidR="0048666B" w:rsidRPr="00AA212B">
        <w:rPr>
          <w:rFonts w:ascii="Times New Roman" w:hAnsi="Times New Roman"/>
          <w:sz w:val="28"/>
          <w:szCs w:val="28"/>
          <w:lang w:eastAsia="uk-UA"/>
        </w:rPr>
        <w:t>Адвокатское самоуправление основывается на принципах выборности, гласности, обязательности для выполнения адвокатами решений органов адвокатского самоуправления, подотчетности, запрета вмешательства органов адвокатского самоуправления в профессиональную деятельность адвоката.</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Участвовать в работе органов адвокатского самоуправления и быть избранными в их состав могут только адвокаты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36.</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Задачи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Задачами адвокатского самоуправления являются: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обеспечение независимости адвокатов, защита от вмешательства в осуществление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поддержание высокого квалификационного уровня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создание благоприятных условий для осуществления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обеспечение открытости информации об адвокатуре и адвокатской деятельности;</w:t>
      </w:r>
    </w:p>
    <w:p w:rsidR="00EC4FC0" w:rsidRDefault="00C23B83" w:rsidP="007D4A0F">
      <w:pPr>
        <w:spacing w:after="320"/>
        <w:ind w:firstLine="709"/>
        <w:jc w:val="both"/>
        <w:rPr>
          <w:i/>
          <w:sz w:val="28"/>
          <w:szCs w:val="28"/>
        </w:rPr>
      </w:pPr>
      <w:r>
        <w:rPr>
          <w:rFonts w:ascii="Times New Roman" w:hAnsi="Times New Roman"/>
          <w:sz w:val="28"/>
          <w:szCs w:val="28"/>
        </w:rPr>
        <w:t>5) </w:t>
      </w:r>
      <w:hyperlink r:id="rId37" w:history="1">
        <w:r w:rsidR="00EC4FC0" w:rsidRPr="00727AF1">
          <w:rPr>
            <w:rStyle w:val="a3"/>
            <w:i/>
            <w:sz w:val="28"/>
            <w:szCs w:val="28"/>
          </w:rPr>
          <w:t>(</w:t>
        </w:r>
        <w:proofErr w:type="gramStart"/>
        <w:r w:rsidR="00EC4FC0">
          <w:rPr>
            <w:rStyle w:val="a3"/>
            <w:i/>
            <w:sz w:val="28"/>
            <w:szCs w:val="28"/>
          </w:rPr>
          <w:t>исключен</w:t>
        </w:r>
        <w:proofErr w:type="gramEnd"/>
        <w:r w:rsidR="00EC4FC0">
          <w:rPr>
            <w:rStyle w:val="a3"/>
            <w:i/>
            <w:sz w:val="28"/>
            <w:szCs w:val="28"/>
          </w:rPr>
          <w:t xml:space="preserve">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rPr>
        <w:t>6) </w:t>
      </w:r>
      <w:r w:rsidR="0048666B" w:rsidRPr="00AA212B">
        <w:rPr>
          <w:rFonts w:ascii="Times New Roman" w:hAnsi="Times New Roman"/>
          <w:sz w:val="28"/>
          <w:szCs w:val="28"/>
        </w:rPr>
        <w:t>участие в формировании Совета адвокатов Донецкой Народной Республики в порядке, определенном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37.</w:t>
      </w:r>
      <w:r w:rsidR="00C23B83">
        <w:rPr>
          <w:rFonts w:ascii="Times New Roman" w:hAnsi="Times New Roman"/>
          <w:sz w:val="28"/>
          <w:szCs w:val="28"/>
          <w:lang w:eastAsia="uk-UA"/>
        </w:rPr>
        <w:t> </w:t>
      </w:r>
      <w:r w:rsidR="0048666B" w:rsidRPr="00AA212B">
        <w:rPr>
          <w:rFonts w:ascii="Times New Roman" w:hAnsi="Times New Roman"/>
          <w:b/>
          <w:sz w:val="28"/>
          <w:szCs w:val="28"/>
        </w:rPr>
        <w:t>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Совет адвокатов Донецкой Народной Республики является негосударственной некоммерческой профессиональной организацией, объединяющей всех адвокатов Донецкой Народной Республики, и создается </w:t>
      </w:r>
      <w:r w:rsidRPr="00EC4FC0">
        <w:rPr>
          <w:rFonts w:ascii="Times New Roman" w:hAnsi="Times New Roman"/>
          <w:bCs/>
          <w:sz w:val="28"/>
          <w:szCs w:val="28"/>
        </w:rPr>
        <w:t>по инициативе республиканского органа исполнительной власти, проводящего государственную политику и осуществляющего функции по нормативному правовому регулированию, контролю и надзору в сфере юстиции,</w:t>
      </w:r>
      <w:r w:rsidRPr="00EC4FC0">
        <w:rPr>
          <w:rFonts w:ascii="Times New Roman" w:hAnsi="Times New Roman"/>
          <w:sz w:val="28"/>
          <w:szCs w:val="28"/>
        </w:rPr>
        <w:t xml:space="preserve"> с целью </w:t>
      </w:r>
      <w:r w:rsidRPr="00EC4FC0">
        <w:rPr>
          <w:rFonts w:ascii="Times New Roman" w:hAnsi="Times New Roman"/>
          <w:sz w:val="28"/>
          <w:szCs w:val="28"/>
        </w:rPr>
        <w:lastRenderedPageBreak/>
        <w:t xml:space="preserve">обеспечения реализации задач адвокатского самоуправления. </w:t>
      </w:r>
      <w:r w:rsidRPr="00EC4FC0">
        <w:rPr>
          <w:rFonts w:ascii="Times New Roman" w:hAnsi="Times New Roman"/>
          <w:bCs/>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w:t>
      </w:r>
      <w:r w:rsidRPr="00EC4FC0">
        <w:rPr>
          <w:rFonts w:ascii="Times New Roman" w:hAnsi="Times New Roman"/>
          <w:sz w:val="28"/>
          <w:szCs w:val="28"/>
        </w:rPr>
        <w:t xml:space="preserve"> </w:t>
      </w:r>
      <w:r w:rsidRPr="00EC4FC0">
        <w:rPr>
          <w:rFonts w:ascii="Times New Roman" w:hAnsi="Times New Roman"/>
          <w:bCs/>
          <w:sz w:val="28"/>
          <w:szCs w:val="28"/>
        </w:rPr>
        <w:t>организовывает и проводит первую конференцию адвокатов Донецкой Народной Республики. Председатель и члены Совета адвокатов избираются конференцией адвокатов Донецкой Народной Республики сроком на два года. Количество членов Совета адвокатов устанавливается конференцией адвокатов Донецкой Народной Республики.</w:t>
      </w:r>
    </w:p>
    <w:p w:rsidR="00EC4FC0" w:rsidRPr="00EC4FC0" w:rsidRDefault="00262F69" w:rsidP="007D4A0F">
      <w:pPr>
        <w:pStyle w:val="10"/>
        <w:spacing w:after="320" w:line="276" w:lineRule="auto"/>
        <w:ind w:firstLine="709"/>
        <w:jc w:val="both"/>
        <w:rPr>
          <w:rFonts w:ascii="Times New Roman" w:hAnsi="Times New Roman"/>
          <w:i/>
          <w:sz w:val="28"/>
          <w:szCs w:val="28"/>
        </w:rPr>
      </w:pPr>
      <w:hyperlink r:id="rId38" w:history="1">
        <w:r w:rsidR="00EC4FC0" w:rsidRPr="00EC4FC0">
          <w:rPr>
            <w:rStyle w:val="a3"/>
            <w:i/>
            <w:sz w:val="28"/>
            <w:szCs w:val="28"/>
          </w:rPr>
          <w:t xml:space="preserve">(Часть 1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 представляет адвокатуру Донецкой Народной Республики в отношениях с органами государственной власти, органами местного самоуправления, их должностными и служебными лицами, организациями, учреждениями, предприятиями независимо от формы собственности, общественными объединениями и международными организациями, делегирует представителей в органы государственной власти;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2) защищает профессиональные права адвокатов и обеспечивает гарантии адвокатской деятельности;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3) обеспечивает высокий квалификационный уровень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4) обеспечивает выполнение решений конференции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5) осуществляет информационно-методическое обеспечение адвокатов Донецкой Народной Республики, способствует повышению их квалификации;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6) принимает присягу адвоката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7) определяет представителей адвокатуры в состав конкурсной комиссии по отбору адвокатов для оказания бесплатной правовой помощи;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8) способствует обеспечению гарантий адвокатской деятельности, защиты профессиональных и социальных прав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lastRenderedPageBreak/>
        <w:t xml:space="preserve">9) в установленном порядке распоряжается средствами и имуществом в соответствии с утвержденной </w:t>
      </w:r>
      <w:r w:rsidRPr="00EC4FC0">
        <w:rPr>
          <w:rFonts w:ascii="Times New Roman" w:hAnsi="Times New Roman"/>
          <w:bCs/>
          <w:sz w:val="28"/>
          <w:szCs w:val="28"/>
        </w:rPr>
        <w:t xml:space="preserve">конференцией адвокатов Донецкой Народной Республики </w:t>
      </w:r>
      <w:r w:rsidRPr="00EC4FC0">
        <w:rPr>
          <w:rFonts w:ascii="Times New Roman" w:hAnsi="Times New Roman"/>
          <w:sz w:val="28"/>
          <w:szCs w:val="28"/>
        </w:rPr>
        <w:t>сметой;</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10) в установленном порядке подает республиканскому органу исполнительной власти, проводящему государственную политику и осуществляющему функции по нормативному правовому регулированию, контролю и надзору в сфере юстиции,</w:t>
      </w:r>
      <w:r w:rsidRPr="00EC4FC0">
        <w:rPr>
          <w:rFonts w:ascii="Times New Roman" w:hAnsi="Times New Roman"/>
          <w:bCs/>
          <w:sz w:val="28"/>
          <w:szCs w:val="28"/>
        </w:rPr>
        <w:t xml:space="preserve"> </w:t>
      </w:r>
      <w:r w:rsidRPr="00EC4FC0">
        <w:rPr>
          <w:rFonts w:ascii="Times New Roman" w:hAnsi="Times New Roman"/>
          <w:sz w:val="28"/>
          <w:szCs w:val="28"/>
        </w:rPr>
        <w:t xml:space="preserve">сведения </w:t>
      </w:r>
      <w:r w:rsidRPr="00EC4FC0">
        <w:rPr>
          <w:rFonts w:ascii="Times New Roman" w:hAnsi="Times New Roman"/>
          <w:bCs/>
          <w:sz w:val="28"/>
          <w:szCs w:val="28"/>
        </w:rPr>
        <w:t xml:space="preserve">для внесения </w:t>
      </w:r>
      <w:r w:rsidRPr="00EC4FC0">
        <w:rPr>
          <w:rFonts w:ascii="Times New Roman" w:hAnsi="Times New Roman"/>
          <w:sz w:val="28"/>
          <w:szCs w:val="28"/>
        </w:rPr>
        <w:t>в Единый реестр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11) организовывает квалификационные экзамены;</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12) организовывает вручение свидетельств о сдаче квалификационного экзамена;</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13) организовывает осуществление дисциплинарного производства в отношении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14) выполняет другие функции в соответствии с настоящим Законом, решениями конференции адвокатов Донецкой Народной Республики.</w:t>
      </w:r>
    </w:p>
    <w:p w:rsidR="0048666B" w:rsidRPr="00AA212B" w:rsidRDefault="00262F69" w:rsidP="007D4A0F">
      <w:pPr>
        <w:pStyle w:val="10"/>
        <w:spacing w:after="320" w:line="276" w:lineRule="auto"/>
        <w:ind w:firstLine="709"/>
        <w:jc w:val="both"/>
        <w:rPr>
          <w:rFonts w:ascii="Times New Roman" w:hAnsi="Times New Roman"/>
          <w:sz w:val="28"/>
          <w:szCs w:val="28"/>
        </w:rPr>
      </w:pPr>
      <w:hyperlink r:id="rId39" w:history="1">
        <w:r w:rsidR="00EC4FC0" w:rsidRPr="00EC4FC0">
          <w:rPr>
            <w:rStyle w:val="a3"/>
            <w:i/>
            <w:sz w:val="28"/>
            <w:szCs w:val="28"/>
          </w:rPr>
          <w:t xml:space="preserve">(Часть 2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Заседание Совета адвокатов Донецкой Народной Республики считается правомочным, если на нем прис</w:t>
      </w:r>
      <w:r w:rsidR="00C23B83">
        <w:rPr>
          <w:rFonts w:ascii="Times New Roman" w:hAnsi="Times New Roman"/>
          <w:sz w:val="28"/>
          <w:szCs w:val="28"/>
        </w:rPr>
        <w:t>утствует более половины членов.</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Решение Совета адвокатов Донецкой Народной Республики принимается путем открытого голосования большинством голосов. Решение принимается путем открытого голосования большинством голосов от общего числа его членов, кроме случаев, предусмотренных настоящим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Председатель, заместитель председателя, секретарь Совета адвокатов Донецкой Народной Республики могут получать вознаграждение за свою работу, размер и порядок выплаты которого устанавливаются конференцией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A00E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является юридическим лицом и действует как организационная форма адвокатского самоуправления, предусмотренная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7. </w:t>
      </w:r>
      <w:r w:rsidR="0048666B" w:rsidRPr="00AA212B">
        <w:rPr>
          <w:rFonts w:ascii="Times New Roman" w:hAnsi="Times New Roman"/>
          <w:sz w:val="28"/>
          <w:szCs w:val="28"/>
        </w:rPr>
        <w:t>Совет адвокатов Донецкой Народной Республики избирается на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Положение Совета адвокатов Донецкой Народной Республики утверждается на конференции адвокатов Донецкой Народной Республики и является его учредительным документом.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A00E3">
        <w:rPr>
          <w:rFonts w:ascii="Times New Roman" w:hAnsi="Times New Roman"/>
          <w:b/>
          <w:sz w:val="28"/>
          <w:szCs w:val="28"/>
        </w:rPr>
        <w:t> </w:t>
      </w:r>
      <w:r w:rsidRPr="00AA212B">
        <w:rPr>
          <w:rFonts w:ascii="Times New Roman" w:hAnsi="Times New Roman"/>
          <w:sz w:val="28"/>
          <w:szCs w:val="28"/>
        </w:rPr>
        <w:t>Председатель Совета адвокатов Донецкой Народной Республики представляет Совет в органах государственной власти, органах местного самоуправления, предприятиях, организациях, учреждениях, перед гражданами.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10.</w:t>
      </w:r>
      <w:r w:rsidR="00C23B83">
        <w:rPr>
          <w:rFonts w:ascii="Times New Roman" w:hAnsi="Times New Roman"/>
          <w:sz w:val="28"/>
          <w:szCs w:val="28"/>
        </w:rPr>
        <w:t> </w:t>
      </w:r>
      <w:r w:rsidRPr="00AA212B">
        <w:rPr>
          <w:rFonts w:ascii="Times New Roman" w:hAnsi="Times New Roman"/>
          <w:sz w:val="28"/>
          <w:szCs w:val="28"/>
        </w:rPr>
        <w:t>Председатель Совета адвокатов Донецкой Народной Республики обеспечивает созыв и проведение заседаний Совета адвокатов Донецкой Народной Республики, организует и обеспечивает ведение делопроизводства Совета адвокатов Донецкой Народной Республики, совершает иные действия, предусмотренные положением о Совете адвокатов Донецкой Народной Республики, решениями конференции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38.</w:t>
      </w:r>
      <w:r w:rsidR="00C23B83">
        <w:rPr>
          <w:rFonts w:ascii="Times New Roman" w:hAnsi="Times New Roman"/>
          <w:sz w:val="28"/>
          <w:szCs w:val="28"/>
          <w:lang w:eastAsia="uk-UA"/>
        </w:rPr>
        <w:t> </w:t>
      </w:r>
      <w:r w:rsidR="0048666B" w:rsidRPr="00AA212B">
        <w:rPr>
          <w:rFonts w:ascii="Times New Roman" w:hAnsi="Times New Roman"/>
          <w:b/>
          <w:sz w:val="28"/>
          <w:szCs w:val="28"/>
          <w:lang w:eastAsia="uk-UA"/>
        </w:rPr>
        <w:t>Организационные формы адвокатского самоуправления</w:t>
      </w:r>
    </w:p>
    <w:p w:rsidR="0048666B" w:rsidRPr="00AA212B" w:rsidRDefault="0048666B" w:rsidP="007D4A0F">
      <w:pPr>
        <w:spacing w:after="320"/>
        <w:ind w:firstLine="709"/>
        <w:jc w:val="both"/>
        <w:rPr>
          <w:rFonts w:ascii="Times New Roman" w:hAnsi="Times New Roman"/>
          <w:sz w:val="28"/>
          <w:szCs w:val="28"/>
        </w:rPr>
      </w:pPr>
      <w:bookmarkStart w:id="0" w:name="A000000047"/>
      <w:bookmarkEnd w:id="0"/>
      <w:r w:rsidRPr="00AA212B">
        <w:rPr>
          <w:rFonts w:ascii="Times New Roman" w:hAnsi="Times New Roman"/>
          <w:sz w:val="28"/>
          <w:szCs w:val="28"/>
        </w:rPr>
        <w:t>Организационной формой адвокатского самоуправления является Конференция адвокатов Донецкой Народной Республики, Совет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39.</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Конференция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Высшим органом адвокатского самоуправления является конференция адвокатов. Конференция адвокатов Донецкой Народной Республики созывается Председателем Совета адвокатов Донецкой Народной Республики не реже одного раза в год. Конференция может быть созвана также по предложению не менее одной десятой от общего числа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 xml:space="preserve">О дне, времени и месте начала работы конференции адвокатов Донецкой Народной Республики и вопросах, которые вносятся на ее обсуждение, адвокаты уведомляются не </w:t>
      </w:r>
      <w:proofErr w:type="gramStart"/>
      <w:r w:rsidRPr="00AA212B">
        <w:rPr>
          <w:rFonts w:ascii="Times New Roman" w:hAnsi="Times New Roman"/>
          <w:sz w:val="28"/>
          <w:szCs w:val="28"/>
        </w:rPr>
        <w:t>позднее</w:t>
      </w:r>
      <w:proofErr w:type="gramEnd"/>
      <w:r w:rsidRPr="00AA212B">
        <w:rPr>
          <w:rFonts w:ascii="Times New Roman" w:hAnsi="Times New Roman"/>
          <w:sz w:val="28"/>
          <w:szCs w:val="28"/>
        </w:rPr>
        <w:t xml:space="preserve"> чем за пятнадцать дней до дня начала работы конференции.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Конференция адвокатов Донецкой Народной Республики считается полномочной, если в ее работе принимает участие более половины адвокато</w:t>
      </w:r>
      <w:r>
        <w:rPr>
          <w:rFonts w:ascii="Times New Roman" w:hAnsi="Times New Roman"/>
          <w:sz w:val="28"/>
          <w:szCs w:val="28"/>
        </w:rPr>
        <w:t>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К полномочиям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избрание путем тайного голосования членов Совета адвокатов Донецкой Народной Республики и председателя, досрочный отзыв их от должностей;</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утверждение штатного расписания и сметы Совета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рассмотрение и утверждение отчета Совета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избрание членов ревизионной комиссии и избрание членов квалификационной комиссии из числа адвокатов;</w:t>
      </w:r>
    </w:p>
    <w:p w:rsidR="0048666B" w:rsidRPr="00AA212B" w:rsidRDefault="008A00E3" w:rsidP="007D4A0F">
      <w:pPr>
        <w:pStyle w:val="2"/>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утверждение отчетов ревизионной комиссии о результатах </w:t>
      </w:r>
      <w:proofErr w:type="gramStart"/>
      <w:r w:rsidR="0048666B" w:rsidRPr="00AA212B">
        <w:rPr>
          <w:rFonts w:ascii="Times New Roman" w:hAnsi="Times New Roman"/>
          <w:sz w:val="28"/>
          <w:szCs w:val="28"/>
        </w:rPr>
        <w:t>ревизии финансово-хозяйственной деятельности Совета адвокатов Донецкой Народной Республики</w:t>
      </w:r>
      <w:proofErr w:type="gramEnd"/>
      <w:r w:rsidR="0048666B" w:rsidRPr="00AA212B">
        <w:rPr>
          <w:rFonts w:ascii="Times New Roman" w:hAnsi="Times New Roman"/>
          <w:sz w:val="28"/>
          <w:szCs w:val="28"/>
        </w:rPr>
        <w:t xml:space="preserve">; </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утверждение регламента конференции адвокатов;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принятие иных решений в с</w:t>
      </w:r>
      <w:r w:rsidR="007D0A83">
        <w:rPr>
          <w:rFonts w:ascii="Times New Roman" w:hAnsi="Times New Roman"/>
          <w:sz w:val="28"/>
          <w:szCs w:val="28"/>
        </w:rPr>
        <w:t>оответствии с настоящим Законом;</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8) утверждение Кодекса профессиональной этики адвоката.</w:t>
      </w:r>
    </w:p>
    <w:p w:rsidR="007D0A83" w:rsidRPr="00AA212B" w:rsidRDefault="00262F69" w:rsidP="007D4A0F">
      <w:pPr>
        <w:pStyle w:val="10"/>
        <w:spacing w:after="320" w:line="276" w:lineRule="auto"/>
        <w:ind w:firstLine="709"/>
        <w:jc w:val="both"/>
        <w:rPr>
          <w:rFonts w:ascii="Times New Roman" w:hAnsi="Times New Roman"/>
          <w:sz w:val="28"/>
          <w:szCs w:val="28"/>
        </w:rPr>
      </w:pPr>
      <w:hyperlink r:id="rId40" w:history="1">
        <w:r w:rsidR="007D0A83" w:rsidRPr="007D0A83">
          <w:rPr>
            <w:rStyle w:val="a3"/>
            <w:i/>
            <w:sz w:val="28"/>
            <w:szCs w:val="28"/>
          </w:rPr>
          <w:t xml:space="preserve">(Пункт 8 части 4 статьи 39 введен Законом от </w:t>
        </w:r>
        <w:r w:rsidR="00C23B83">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Конференция адвокатов Донецкой Народной Республики принимает решение большинством голосов </w:t>
      </w:r>
      <w:r w:rsidRPr="00EC4FC0">
        <w:rPr>
          <w:rFonts w:ascii="Times New Roman" w:hAnsi="Times New Roman"/>
          <w:bCs/>
          <w:sz w:val="28"/>
          <w:szCs w:val="28"/>
        </w:rPr>
        <w:t xml:space="preserve">адвокатов, </w:t>
      </w:r>
      <w:r w:rsidRPr="00EC4FC0">
        <w:rPr>
          <w:rFonts w:ascii="Times New Roman" w:hAnsi="Times New Roman"/>
          <w:sz w:val="28"/>
          <w:szCs w:val="28"/>
        </w:rPr>
        <w:t>которые принимают участие в ее работе.</w:t>
      </w:r>
    </w:p>
    <w:p w:rsidR="00EC4FC0" w:rsidRPr="00EC4FC0" w:rsidRDefault="00262F69" w:rsidP="007D4A0F">
      <w:pPr>
        <w:spacing w:after="320"/>
        <w:ind w:firstLine="709"/>
        <w:jc w:val="both"/>
        <w:rPr>
          <w:rFonts w:ascii="Times New Roman" w:hAnsi="Times New Roman"/>
          <w:i/>
          <w:sz w:val="28"/>
          <w:szCs w:val="28"/>
        </w:rPr>
      </w:pPr>
      <w:hyperlink r:id="rId41" w:history="1">
        <w:r w:rsidR="00EC4FC0" w:rsidRPr="00EC4FC0">
          <w:rPr>
            <w:rStyle w:val="a3"/>
            <w:i/>
            <w:sz w:val="28"/>
            <w:szCs w:val="28"/>
          </w:rPr>
          <w:t xml:space="preserve">(Часть 5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6. Председатель и секретарь Конференции адвокатов Донецкой Народной Республики избираются из числа адвокатов Донецкой Народной Республики на каждом заседании Конференции адвокатов Донецкой Народной Республики.</w:t>
      </w:r>
    </w:p>
    <w:p w:rsidR="0048666B" w:rsidRPr="00AA212B" w:rsidRDefault="00262F69" w:rsidP="007D4A0F">
      <w:pPr>
        <w:spacing w:after="320"/>
        <w:ind w:firstLine="709"/>
        <w:jc w:val="both"/>
        <w:rPr>
          <w:rFonts w:ascii="Times New Roman" w:hAnsi="Times New Roman"/>
          <w:sz w:val="28"/>
          <w:szCs w:val="28"/>
        </w:rPr>
      </w:pPr>
      <w:hyperlink r:id="rId42" w:history="1">
        <w:r w:rsidR="00EC4FC0" w:rsidRPr="00EC4FC0">
          <w:rPr>
            <w:rStyle w:val="a3"/>
            <w:i/>
            <w:sz w:val="28"/>
            <w:szCs w:val="28"/>
          </w:rPr>
          <w:t xml:space="preserve">(Часть 6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bookmarkStart w:id="1" w:name="n128"/>
      <w:bookmarkEnd w:id="1"/>
      <w:r>
        <w:rPr>
          <w:rFonts w:ascii="Times New Roman" w:hAnsi="Times New Roman"/>
          <w:bCs/>
          <w:sz w:val="28"/>
          <w:szCs w:val="28"/>
        </w:rPr>
        <w:t>Статья </w:t>
      </w:r>
      <w:r w:rsidR="0048666B" w:rsidRPr="00AA212B">
        <w:rPr>
          <w:rFonts w:ascii="Times New Roman" w:hAnsi="Times New Roman"/>
          <w:bCs/>
          <w:sz w:val="28"/>
          <w:szCs w:val="28"/>
        </w:rPr>
        <w:t>40.</w:t>
      </w:r>
      <w:r w:rsidR="008A00E3">
        <w:rPr>
          <w:rFonts w:ascii="Times New Roman" w:hAnsi="Times New Roman"/>
          <w:b/>
          <w:bCs/>
          <w:sz w:val="28"/>
          <w:szCs w:val="28"/>
        </w:rPr>
        <w:t> </w:t>
      </w:r>
      <w:r w:rsidR="0048666B" w:rsidRPr="00AA212B">
        <w:rPr>
          <w:rFonts w:ascii="Times New Roman" w:hAnsi="Times New Roman"/>
          <w:b/>
          <w:sz w:val="28"/>
          <w:szCs w:val="28"/>
        </w:rPr>
        <w:t>Квалификационно-дисциплинарная комиссия Совета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Квалификационно-дисциплинарная комиссия создается </w:t>
      </w:r>
      <w:r w:rsidRPr="00EC4FC0">
        <w:rPr>
          <w:rFonts w:ascii="Times New Roman" w:hAnsi="Times New Roman"/>
          <w:bCs/>
          <w:sz w:val="28"/>
          <w:szCs w:val="28"/>
        </w:rPr>
        <w:t xml:space="preserve">и является единственным уполномоченным органом Донецкой Народной Республики </w:t>
      </w:r>
      <w:r w:rsidRPr="00EC4FC0">
        <w:rPr>
          <w:rFonts w:ascii="Times New Roman" w:hAnsi="Times New Roman"/>
          <w:sz w:val="28"/>
          <w:szCs w:val="28"/>
        </w:rPr>
        <w:t xml:space="preserve">для </w:t>
      </w:r>
      <w:r w:rsidRPr="00EC4FC0">
        <w:rPr>
          <w:rFonts w:ascii="Times New Roman" w:hAnsi="Times New Roman"/>
          <w:bCs/>
          <w:sz w:val="28"/>
          <w:szCs w:val="28"/>
        </w:rPr>
        <w:t>приема квалификационных экзаменов у лиц, желающих стать адвокатами, а также для рассмотрения жалоб на действия (бездействие) адвокатов.</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Квалификационно-дисциплинарная комиссия формируется на срок два года в количестве 13 членов комиссии по следующим нормам представительства:</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1) от Совета адвокатов Донецкой Народной Республики – пять адвокатов, стаж адвокатской деятельности которых должен быть не менее пяти лет;</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от республиканского органа исполнительной власти, проводящего государственную политику и осуществляющего функции по нормативному правовому регулированию, контролю и надзору в сфере юстиции, – три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3) от Верховного </w:t>
      </w:r>
      <w:r w:rsidR="00C23B83">
        <w:rPr>
          <w:rFonts w:ascii="Times New Roman" w:hAnsi="Times New Roman"/>
          <w:bCs/>
          <w:sz w:val="28"/>
          <w:szCs w:val="28"/>
        </w:rPr>
        <w:t>С</w:t>
      </w:r>
      <w:r w:rsidRPr="00EC4FC0">
        <w:rPr>
          <w:rFonts w:ascii="Times New Roman" w:hAnsi="Times New Roman"/>
          <w:bCs/>
          <w:sz w:val="28"/>
          <w:szCs w:val="28"/>
        </w:rPr>
        <w:t>уда Донецкой Народной Республики – один судья;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4) от Генеральной прокуратуры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5) от Администрации Главы Донецкой Народной Республики – два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6) от Народного Совета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Порядок избрания указанных представителей и требования, предъявляемые к ним, определяются республиканским органом </w:t>
      </w:r>
      <w:r w:rsidRPr="00EC4FC0">
        <w:rPr>
          <w:rFonts w:ascii="Times New Roman" w:hAnsi="Times New Roman"/>
          <w:sz w:val="28"/>
          <w:szCs w:val="28"/>
        </w:rPr>
        <w:lastRenderedPageBreak/>
        <w:t>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3. </w:t>
      </w:r>
      <w:r w:rsidRPr="00EC4FC0">
        <w:rPr>
          <w:rFonts w:ascii="Times New Roman" w:hAnsi="Times New Roman"/>
          <w:bCs/>
          <w:sz w:val="28"/>
          <w:szCs w:val="28"/>
        </w:rPr>
        <w:t xml:space="preserve">Председатель </w:t>
      </w:r>
      <w:r w:rsidRPr="00EC4FC0">
        <w:rPr>
          <w:rFonts w:ascii="Times New Roman" w:hAnsi="Times New Roman"/>
          <w:sz w:val="28"/>
          <w:szCs w:val="28"/>
        </w:rPr>
        <w:t xml:space="preserve">Квалификационно-дисциплинарной комиссии </w:t>
      </w:r>
      <w:r w:rsidRPr="00EC4FC0">
        <w:rPr>
          <w:rFonts w:ascii="Times New Roman" w:hAnsi="Times New Roman"/>
          <w:bCs/>
          <w:sz w:val="28"/>
          <w:szCs w:val="28"/>
        </w:rPr>
        <w:t xml:space="preserve">избирается </w:t>
      </w:r>
      <w:r w:rsidRPr="00EC4FC0">
        <w:rPr>
          <w:rFonts w:ascii="Times New Roman" w:hAnsi="Times New Roman"/>
          <w:sz w:val="28"/>
          <w:szCs w:val="28"/>
        </w:rPr>
        <w:t xml:space="preserve">открытым голосованием Квалификационно-дисциплинарной комиссии </w:t>
      </w:r>
      <w:r w:rsidRPr="00EC4FC0">
        <w:rPr>
          <w:rFonts w:ascii="Times New Roman" w:hAnsi="Times New Roman"/>
          <w:bCs/>
          <w:sz w:val="28"/>
          <w:szCs w:val="28"/>
        </w:rPr>
        <w:t>из числа лиц, указанных в пункте 1 части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4. Квалификационно-дисциплинарная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предусмотренной частью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5. Заседания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созываются председателем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по мере необходимости, но не реже четырех раз в год. Заседание считается правомочным, если на нем присутствуют не менее двух третей членов </w:t>
      </w:r>
      <w:r w:rsidRPr="00EC4FC0">
        <w:rPr>
          <w:rFonts w:ascii="Times New Roman" w:hAnsi="Times New Roman"/>
          <w:bCs/>
          <w:sz w:val="28"/>
          <w:szCs w:val="28"/>
        </w:rPr>
        <w:t>Квалификационно-дисциплинарной комиссии.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Решения, принятые Квалификационно-дисциплинарной комиссией, оформляются протоколом, который подписывается председателем и секретарем. В случае</w:t>
      </w:r>
      <w:proofErr w:type="gramStart"/>
      <w:r w:rsidRPr="00EC4FC0">
        <w:rPr>
          <w:rFonts w:ascii="Times New Roman" w:hAnsi="Times New Roman"/>
          <w:sz w:val="28"/>
          <w:szCs w:val="28"/>
        </w:rPr>
        <w:t>,</w:t>
      </w:r>
      <w:proofErr w:type="gramEnd"/>
      <w:r w:rsidRPr="00EC4FC0">
        <w:rPr>
          <w:rFonts w:ascii="Times New Roman" w:hAnsi="Times New Roman"/>
          <w:sz w:val="28"/>
          <w:szCs w:val="28"/>
        </w:rPr>
        <w:t xml:space="preserve"> если при голосовании у члена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существует особое мнение, отличное от решения, принятого большинством голосов присутствующих на заседании членов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данное мнение представляется в письменной форме и приобщается к протоколу заседания.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6. Решения Квалификационно-дисциплинарной комиссии по вопросу о приеме квалификационных экзаменов у лиц, желающих стать адвокатом, принимаются простым большинством голосов членов Квалификационно-дисциплинарной комиссии. Тексты письменных ответов на вопросы приобщаются к протоколу заседания Квалификационно-дисциплинарной комиссии и хранятся в документации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как </w:t>
      </w:r>
      <w:r w:rsidRPr="00EC4FC0">
        <w:rPr>
          <w:rFonts w:ascii="Times New Roman" w:hAnsi="Times New Roman"/>
          <w:bCs/>
          <w:sz w:val="28"/>
          <w:szCs w:val="28"/>
        </w:rPr>
        <w:t xml:space="preserve">документы </w:t>
      </w:r>
      <w:r w:rsidRPr="00EC4FC0">
        <w:rPr>
          <w:rFonts w:ascii="Times New Roman" w:hAnsi="Times New Roman"/>
          <w:sz w:val="28"/>
          <w:szCs w:val="28"/>
        </w:rPr>
        <w:t xml:space="preserve">строгой отчетности в течение трех лет. Решение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объявляется претенденту немедленно после голосования.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7. Адвокаты – члены Квалификационно-дисциплинарной комиссии могут совмещать работу в Квалификационно-дисциплинарной комиссии с адвокатской деятельностью, получая при этом вознаграждение за работу в </w:t>
      </w:r>
      <w:r w:rsidRPr="00EC4FC0">
        <w:rPr>
          <w:rFonts w:ascii="Times New Roman" w:hAnsi="Times New Roman"/>
          <w:bCs/>
          <w:sz w:val="28"/>
          <w:szCs w:val="28"/>
        </w:rPr>
        <w:lastRenderedPageBreak/>
        <w:t xml:space="preserve">Квалификационно-дисциплинарной комиссии </w:t>
      </w:r>
      <w:r w:rsidRPr="00EC4FC0">
        <w:rPr>
          <w:rFonts w:ascii="Times New Roman" w:hAnsi="Times New Roman"/>
          <w:sz w:val="28"/>
          <w:szCs w:val="28"/>
        </w:rPr>
        <w:t xml:space="preserve">в размере, определяемом </w:t>
      </w:r>
      <w:r w:rsidRPr="00EC4FC0">
        <w:rPr>
          <w:rFonts w:ascii="Times New Roman" w:hAnsi="Times New Roman"/>
          <w:bCs/>
          <w:sz w:val="28"/>
          <w:szCs w:val="28"/>
        </w:rPr>
        <w:t>Конференцией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8. Решения Квалификационно-дисциплинарной комиссии могут быть обжалованы в судебные органы на протяжении 30 дней со дня их принятия. Квалификационно-дисциплинарная комиссия действует </w:t>
      </w:r>
      <w:proofErr w:type="gramStart"/>
      <w:r w:rsidRPr="00EC4FC0">
        <w:rPr>
          <w:rFonts w:ascii="Times New Roman" w:hAnsi="Times New Roman"/>
          <w:sz w:val="28"/>
          <w:szCs w:val="28"/>
        </w:rPr>
        <w:t>согласно</w:t>
      </w:r>
      <w:proofErr w:type="gramEnd"/>
      <w:r w:rsidRPr="00EC4FC0">
        <w:rPr>
          <w:rFonts w:ascii="Times New Roman" w:hAnsi="Times New Roman"/>
          <w:sz w:val="28"/>
          <w:szCs w:val="28"/>
        </w:rPr>
        <w:t xml:space="preserve"> настоящего Закона, иных законов Донецкой Народной Республики и Положения о Квалификационно-дисциплинарной комиссии адвокатуры </w:t>
      </w:r>
      <w:r w:rsidRPr="00EC4FC0">
        <w:rPr>
          <w:rFonts w:ascii="Times New Roman" w:hAnsi="Times New Roman"/>
          <w:bCs/>
          <w:sz w:val="28"/>
          <w:szCs w:val="28"/>
        </w:rPr>
        <w:t>утвержденного Квалификационно-дисциплинарной комиссией адвокатуры.</w:t>
      </w:r>
    </w:p>
    <w:p w:rsidR="00EC4FC0" w:rsidRPr="00EC4FC0" w:rsidRDefault="00262F69" w:rsidP="007D4A0F">
      <w:pPr>
        <w:pStyle w:val="5"/>
        <w:spacing w:after="320" w:line="276" w:lineRule="auto"/>
        <w:ind w:firstLine="709"/>
        <w:jc w:val="both"/>
        <w:rPr>
          <w:rFonts w:ascii="Times New Roman" w:hAnsi="Times New Roman"/>
          <w:i/>
          <w:sz w:val="28"/>
          <w:szCs w:val="28"/>
        </w:rPr>
      </w:pPr>
      <w:hyperlink r:id="rId43" w:history="1">
        <w:r w:rsidR="00EC4FC0" w:rsidRPr="00EC4FC0">
          <w:rPr>
            <w:rStyle w:val="a3"/>
            <w:i/>
            <w:sz w:val="28"/>
            <w:szCs w:val="28"/>
          </w:rPr>
          <w:t>(</w:t>
        </w:r>
        <w:r w:rsidR="00C23B83">
          <w:rPr>
            <w:rStyle w:val="a3"/>
            <w:i/>
            <w:sz w:val="28"/>
            <w:szCs w:val="28"/>
          </w:rPr>
          <w:t xml:space="preserve">Статья </w:t>
        </w:r>
        <w:r w:rsidR="00EC4FC0" w:rsidRPr="00EC4FC0">
          <w:rPr>
            <w:rStyle w:val="a3"/>
            <w:i/>
            <w:sz w:val="28"/>
            <w:szCs w:val="28"/>
          </w:rPr>
          <w:t xml:space="preserve">40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41.</w:t>
      </w:r>
      <w:r w:rsidR="008A00E3">
        <w:rPr>
          <w:rFonts w:ascii="Times New Roman" w:hAnsi="Times New Roman"/>
          <w:sz w:val="28"/>
          <w:szCs w:val="28"/>
        </w:rPr>
        <w:t> </w:t>
      </w:r>
      <w:r w:rsidR="0048666B" w:rsidRPr="00AA212B">
        <w:rPr>
          <w:rFonts w:ascii="Times New Roman" w:hAnsi="Times New Roman"/>
          <w:b/>
          <w:sz w:val="28"/>
          <w:szCs w:val="28"/>
        </w:rPr>
        <w:t>Ревизионная комиссия Совета адвокатов Донецкой Народной Республики</w:t>
      </w:r>
    </w:p>
    <w:p w:rsidR="0048666B" w:rsidRPr="00AA212B" w:rsidRDefault="0048666B"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Для осуществления </w:t>
      </w:r>
      <w:proofErr w:type="gramStart"/>
      <w:r w:rsidRPr="00AA212B">
        <w:rPr>
          <w:rFonts w:ascii="Times New Roman" w:hAnsi="Times New Roman"/>
          <w:sz w:val="28"/>
          <w:szCs w:val="28"/>
        </w:rPr>
        <w:t>контроля за</w:t>
      </w:r>
      <w:proofErr w:type="gramEnd"/>
      <w:r w:rsidRPr="00AA212B">
        <w:rPr>
          <w:rFonts w:ascii="Times New Roman" w:hAnsi="Times New Roman"/>
          <w:sz w:val="28"/>
          <w:szCs w:val="28"/>
        </w:rPr>
        <w:t xml:space="preserve"> финансово-хозяйственной деятельностью Совета адвокатов Донецкой Народной Республики и ее органов, на конференции адвокатов избирается ревизионная комиссия из числа адвокатов Донецкой Народной Республики, сведения о которых внесены в единый государственный реестр адвокатов Донецкой Народной Республики, стаж работы адвокатом которых составляет не менее пяти лет.</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2. Об итогах своей деятельности ревизионная комиссия отчитывается перед Конференцией адвокатов. </w:t>
      </w:r>
      <w:r w:rsidRPr="00EC4FC0">
        <w:rPr>
          <w:rFonts w:ascii="Times New Roman" w:hAnsi="Times New Roman"/>
          <w:bCs/>
          <w:sz w:val="28"/>
          <w:szCs w:val="28"/>
        </w:rPr>
        <w:t>Ревизионная комиссия проводит ревизию не реже одного раза в год. Отчет ревизионной комиссии в обязательном порядке должен содержать расширенную информацию о поступлении и расходовании средств по каждой строке смет утвержденных Конференцией адвокатов Донецкой Народной Республики. Отчет подписывается всеми членами ревизионной комиссии. Каждый адвокат имеет право в любой момент ознакомиться с финансовой отчетностью, а также отчетом ревизионной комиссии и при необходимости за свой счет снять с них копию.</w:t>
      </w:r>
    </w:p>
    <w:p w:rsidR="00EC4FC0" w:rsidRPr="00EC4FC0" w:rsidRDefault="00262F69" w:rsidP="007D4A0F">
      <w:pPr>
        <w:spacing w:after="320"/>
        <w:ind w:firstLine="709"/>
        <w:jc w:val="both"/>
        <w:rPr>
          <w:rFonts w:ascii="Times New Roman" w:hAnsi="Times New Roman"/>
          <w:i/>
          <w:sz w:val="28"/>
          <w:szCs w:val="28"/>
        </w:rPr>
      </w:pPr>
      <w:hyperlink r:id="rId44" w:history="1">
        <w:r w:rsidR="00EC4FC0" w:rsidRPr="00EC4FC0">
          <w:rPr>
            <w:rStyle w:val="a3"/>
            <w:i/>
            <w:sz w:val="28"/>
            <w:szCs w:val="28"/>
          </w:rPr>
          <w:t xml:space="preserve">(Часть 2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bCs/>
          <w:sz w:val="28"/>
          <w:szCs w:val="28"/>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w:t>
      </w:r>
      <w:r w:rsidRPr="00EC4FC0">
        <w:rPr>
          <w:rFonts w:ascii="Times New Roman" w:hAnsi="Times New Roman"/>
          <w:sz w:val="28"/>
          <w:szCs w:val="28"/>
        </w:rPr>
        <w:t xml:space="preserve">Конференцией адвокатов Донецкой Народной Республики. </w:t>
      </w:r>
      <w:r w:rsidRPr="00EC4FC0">
        <w:rPr>
          <w:rFonts w:ascii="Times New Roman" w:hAnsi="Times New Roman"/>
          <w:bCs/>
          <w:sz w:val="28"/>
          <w:szCs w:val="28"/>
        </w:rPr>
        <w:t xml:space="preserve">Члены ревизионной комиссии не </w:t>
      </w:r>
      <w:r w:rsidRPr="00EC4FC0">
        <w:rPr>
          <w:rFonts w:ascii="Times New Roman" w:hAnsi="Times New Roman"/>
          <w:bCs/>
          <w:sz w:val="28"/>
          <w:szCs w:val="28"/>
        </w:rPr>
        <w:lastRenderedPageBreak/>
        <w:t xml:space="preserve">вправе занимать </w:t>
      </w:r>
      <w:r w:rsidRPr="00EC4FC0">
        <w:rPr>
          <w:rFonts w:ascii="Times New Roman" w:hAnsi="Times New Roman"/>
          <w:sz w:val="28"/>
          <w:szCs w:val="28"/>
        </w:rPr>
        <w:t xml:space="preserve">иную должность </w:t>
      </w:r>
      <w:r w:rsidRPr="00EC4FC0">
        <w:rPr>
          <w:rFonts w:ascii="Times New Roman" w:hAnsi="Times New Roman"/>
          <w:bCs/>
          <w:sz w:val="28"/>
          <w:szCs w:val="28"/>
        </w:rPr>
        <w:t xml:space="preserve">в Совете адвокатов Донецкой Народной Республики. </w:t>
      </w:r>
      <w:r w:rsidRPr="00EC4FC0">
        <w:rPr>
          <w:rFonts w:ascii="Times New Roman" w:hAnsi="Times New Roman"/>
          <w:sz w:val="28"/>
          <w:szCs w:val="28"/>
        </w:rPr>
        <w:t xml:space="preserve">Председатель Совета адвокатов Донецкой Народной Республики и члены ревизионной комиссии несут полную материальную ответственность за ущерб, причиненный Совету адвокатов Донецкой Народной Республики вследствие </w:t>
      </w:r>
      <w:proofErr w:type="gramStart"/>
      <w:r w:rsidRPr="00EC4FC0">
        <w:rPr>
          <w:rFonts w:ascii="Times New Roman" w:hAnsi="Times New Roman"/>
          <w:sz w:val="28"/>
          <w:szCs w:val="28"/>
        </w:rPr>
        <w:t>нарушения</w:t>
      </w:r>
      <w:proofErr w:type="gramEnd"/>
      <w:r w:rsidRPr="00EC4FC0">
        <w:rPr>
          <w:rFonts w:ascii="Times New Roman" w:hAnsi="Times New Roman"/>
          <w:sz w:val="28"/>
          <w:szCs w:val="28"/>
        </w:rPr>
        <w:t xml:space="preserve"> возложенных на них обязанностей.</w:t>
      </w:r>
    </w:p>
    <w:p w:rsidR="00EC4FC0" w:rsidRPr="00EC4FC0" w:rsidRDefault="00262F69" w:rsidP="007D4A0F">
      <w:pPr>
        <w:spacing w:after="320"/>
        <w:ind w:firstLine="709"/>
        <w:jc w:val="both"/>
        <w:rPr>
          <w:rFonts w:ascii="Times New Roman" w:hAnsi="Times New Roman"/>
          <w:i/>
          <w:sz w:val="28"/>
          <w:szCs w:val="28"/>
        </w:rPr>
      </w:pPr>
      <w:hyperlink r:id="rId45" w:history="1">
        <w:r w:rsidR="00EC4FC0" w:rsidRPr="00EC4FC0">
          <w:rPr>
            <w:rStyle w:val="a3"/>
            <w:i/>
            <w:sz w:val="28"/>
            <w:szCs w:val="28"/>
          </w:rPr>
          <w:t xml:space="preserve">(Часть 3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w:t>
      </w:r>
      <w:r w:rsidRPr="00EC4FC0">
        <w:rPr>
          <w:rFonts w:ascii="Times New Roman" w:hAnsi="Times New Roman"/>
          <w:bCs/>
          <w:sz w:val="28"/>
          <w:szCs w:val="28"/>
        </w:rPr>
        <w:t xml:space="preserve">Количество членов ревизионной комиссии адвокатов определяется Конференцией адвокатов. </w:t>
      </w:r>
      <w:r w:rsidRPr="00EC4FC0">
        <w:rPr>
          <w:rFonts w:ascii="Times New Roman" w:hAnsi="Times New Roman"/>
          <w:sz w:val="28"/>
          <w:szCs w:val="28"/>
        </w:rPr>
        <w:t>Количество членов ревизионной комиссии не может быть меньше трех и больше семи.</w:t>
      </w:r>
    </w:p>
    <w:p w:rsidR="00EC4FC0" w:rsidRPr="00EC4FC0" w:rsidRDefault="00262F69" w:rsidP="007D4A0F">
      <w:pPr>
        <w:spacing w:after="320"/>
        <w:ind w:firstLine="709"/>
        <w:jc w:val="both"/>
        <w:rPr>
          <w:rFonts w:ascii="Times New Roman" w:hAnsi="Times New Roman"/>
          <w:i/>
          <w:sz w:val="28"/>
          <w:szCs w:val="28"/>
        </w:rPr>
      </w:pPr>
      <w:hyperlink r:id="rId46" w:history="1">
        <w:r w:rsidR="00EC4FC0" w:rsidRPr="00EC4FC0">
          <w:rPr>
            <w:rStyle w:val="a3"/>
            <w:i/>
            <w:sz w:val="28"/>
            <w:szCs w:val="28"/>
          </w:rPr>
          <w:t xml:space="preserve">(Часть 4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42.</w:t>
      </w:r>
      <w:r w:rsidR="008A00E3">
        <w:rPr>
          <w:rFonts w:ascii="Times New Roman" w:hAnsi="Times New Roman"/>
          <w:b/>
          <w:sz w:val="28"/>
          <w:szCs w:val="28"/>
        </w:rPr>
        <w:t> </w:t>
      </w:r>
      <w:r w:rsidR="0048666B" w:rsidRPr="00AA212B">
        <w:rPr>
          <w:rFonts w:ascii="Times New Roman" w:hAnsi="Times New Roman"/>
          <w:b/>
          <w:sz w:val="28"/>
          <w:szCs w:val="28"/>
        </w:rPr>
        <w:t>Финансовое обеспечение органов адвокатского самоуправления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A00E3">
        <w:rPr>
          <w:rFonts w:ascii="Times New Roman" w:hAnsi="Times New Roman"/>
          <w:sz w:val="28"/>
          <w:szCs w:val="28"/>
        </w:rPr>
        <w:t> </w:t>
      </w:r>
      <w:r w:rsidRPr="00AA212B">
        <w:rPr>
          <w:rFonts w:ascii="Times New Roman" w:hAnsi="Times New Roman"/>
          <w:sz w:val="28"/>
          <w:szCs w:val="28"/>
        </w:rPr>
        <w:t>Содержание органов адвокатского самоуправления может осуществляться за счет:</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платы за сдачу квалификационного экзамена;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ежегодных взносов адвокатов на обеспечение реализации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добровольных взносов адвокатов, адвокатских бюро, адвокатских объединений;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добровольных взносов физических и юридических лиц;</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иных не запрещенных законом источников.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Размер ежегодных взносов адвокатов на обеспечение реализации адвокатского самоуправления определяется, исходя из необходимости покрытия расходов на обеспечение деятельности Совета адвокатов Донецкой Народной Республики. Размер ежегодных взносов адвокатов на обеспечение реализации адвокатского самоуправления является одинаковым для всех адвокатов. Адвокаты, право на занятие адвокатской деятельностью которых </w:t>
      </w:r>
      <w:r w:rsidR="0048666B" w:rsidRPr="00AA212B">
        <w:rPr>
          <w:rFonts w:ascii="Times New Roman" w:hAnsi="Times New Roman"/>
          <w:sz w:val="28"/>
          <w:szCs w:val="28"/>
        </w:rPr>
        <w:lastRenderedPageBreak/>
        <w:t>приостановлено, освобождаются от уплаты ежегодных взносов адвокатов на обеспечение реализации адвокатского самоуправления на период приостановления такого права.</w:t>
      </w:r>
    </w:p>
    <w:p w:rsidR="007D0A83" w:rsidRDefault="00262F69" w:rsidP="007D4A0F">
      <w:pPr>
        <w:spacing w:after="320"/>
        <w:ind w:firstLine="709"/>
        <w:jc w:val="both"/>
        <w:rPr>
          <w:i/>
          <w:sz w:val="28"/>
          <w:szCs w:val="28"/>
        </w:rPr>
      </w:pPr>
      <w:hyperlink r:id="rId47" w:history="1">
        <w:r w:rsidR="007D0A83" w:rsidRPr="00727AF1">
          <w:rPr>
            <w:rStyle w:val="a3"/>
            <w:i/>
            <w:sz w:val="28"/>
            <w:szCs w:val="28"/>
          </w:rPr>
          <w:t>(</w:t>
        </w:r>
        <w:r w:rsidR="007D0A83">
          <w:rPr>
            <w:rStyle w:val="a3"/>
            <w:i/>
            <w:sz w:val="28"/>
            <w:szCs w:val="28"/>
          </w:rPr>
          <w:t>В часть 2 статьи 42</w:t>
        </w:r>
        <w:r w:rsidR="007D0A83" w:rsidRPr="00727AF1">
          <w:rPr>
            <w:rStyle w:val="a3"/>
            <w:i/>
            <w:sz w:val="28"/>
            <w:szCs w:val="28"/>
          </w:rPr>
          <w:t xml:space="preserve"> </w:t>
        </w:r>
        <w:r w:rsidR="007D0A83">
          <w:rPr>
            <w:rStyle w:val="a3"/>
            <w:i/>
            <w:sz w:val="28"/>
            <w:szCs w:val="28"/>
          </w:rPr>
          <w:t>внесены изменения в соответствии с</w:t>
        </w:r>
        <w:r w:rsidR="007D0A83" w:rsidRPr="00727AF1">
          <w:rPr>
            <w:rStyle w:val="a3"/>
            <w:i/>
            <w:sz w:val="28"/>
            <w:szCs w:val="28"/>
          </w:rPr>
          <w:t xml:space="preserve"> Законом </w:t>
        </w:r>
        <w:r w:rsidR="00C23B83">
          <w:rPr>
            <w:rStyle w:val="a3"/>
            <w:i/>
            <w:sz w:val="28"/>
            <w:szCs w:val="28"/>
          </w:rPr>
          <w:br/>
        </w:r>
        <w:r w:rsidR="007D0A83" w:rsidRPr="00727AF1">
          <w:rPr>
            <w:rStyle w:val="a3"/>
            <w:i/>
            <w:sz w:val="28"/>
            <w:szCs w:val="28"/>
          </w:rPr>
          <w:t xml:space="preserve">от </w:t>
        </w:r>
        <w:r w:rsidR="007D0A83" w:rsidRPr="00727AF1">
          <w:rPr>
            <w:rStyle w:val="a3"/>
            <w:bCs/>
            <w:i/>
            <w:sz w:val="28"/>
            <w:szCs w:val="28"/>
          </w:rPr>
          <w:t>27.02.2016 № 108-</w:t>
        </w:r>
        <w:r w:rsidR="007D0A83" w:rsidRPr="00727AF1">
          <w:rPr>
            <w:rStyle w:val="a3"/>
            <w:bCs/>
            <w:i/>
            <w:sz w:val="28"/>
            <w:szCs w:val="28"/>
            <w:lang w:val="en-US"/>
          </w:rPr>
          <w:t>I</w:t>
        </w:r>
        <w:r w:rsidR="007D0A83" w:rsidRPr="00727AF1">
          <w:rPr>
            <w:rStyle w:val="a3"/>
            <w:bCs/>
            <w:i/>
            <w:sz w:val="28"/>
            <w:szCs w:val="28"/>
          </w:rPr>
          <w:t>НС</w:t>
        </w:r>
        <w:r w:rsidR="007D0A83"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Финансирование органов адвокатского самоуправления, распоряжения их средствами и имуществом осуществляется в соответствии со сметами, которые утверждаются на конференции адвокатов Донецкой Народной Республики.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Финансовая отчетность органов адвокатского самоуправления ежегодно публикуется в порядке, утвержденном Советом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6.</w:t>
      </w:r>
      <w:r w:rsidR="00C23B83">
        <w:rPr>
          <w:rFonts w:ascii="Times New Roman" w:hAnsi="Times New Roman"/>
          <w:sz w:val="28"/>
          <w:szCs w:val="28"/>
        </w:rPr>
        <w:t> </w:t>
      </w:r>
      <w:r w:rsidR="0048666B" w:rsidRPr="00AA212B">
        <w:rPr>
          <w:rFonts w:ascii="Times New Roman" w:hAnsi="Times New Roman"/>
          <w:b/>
          <w:sz w:val="28"/>
          <w:szCs w:val="28"/>
        </w:rPr>
        <w:t>Дисциплинарная ответственность адвокатов</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43.</w:t>
      </w:r>
      <w:r w:rsidR="00C23B83">
        <w:rPr>
          <w:sz w:val="28"/>
          <w:szCs w:val="28"/>
        </w:rPr>
        <w:t> </w:t>
      </w:r>
      <w:r w:rsidR="0048666B" w:rsidRPr="00AA212B">
        <w:rPr>
          <w:b/>
          <w:sz w:val="28"/>
          <w:szCs w:val="28"/>
        </w:rPr>
        <w:t>Общие условия дисциплинарной ответственности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может быть привлечен к дисциплинарной ответственности в порядке дисциплинарного производства по основаниям, предусмотренным настоящим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2. </w:t>
      </w:r>
      <w:r w:rsidRPr="00AA212B">
        <w:rPr>
          <w:sz w:val="28"/>
          <w:szCs w:val="28"/>
        </w:rPr>
        <w:t>Дисциплинарное производство – процедура рассмотрения письменной жалобы, которая содержит сведения о наличии в действиях адвоката признаков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Дисциплинарное производство в отношении адвоката осуществляется Квалификационно-дисциплинарной комиссией Совета адвокатов Донецкой Народной Республики.</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44.</w:t>
      </w:r>
      <w:r w:rsidR="00C23B83">
        <w:rPr>
          <w:sz w:val="28"/>
          <w:szCs w:val="28"/>
        </w:rPr>
        <w:t> </w:t>
      </w:r>
      <w:r w:rsidR="0048666B" w:rsidRPr="00AA212B">
        <w:rPr>
          <w:b/>
          <w:sz w:val="28"/>
          <w:szCs w:val="28"/>
        </w:rPr>
        <w:t>Основания для привлечения адвоката к дисциплинарной ответственности</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1.</w:t>
      </w:r>
      <w:r w:rsidR="008A00E3">
        <w:rPr>
          <w:sz w:val="28"/>
          <w:szCs w:val="28"/>
        </w:rPr>
        <w:t> </w:t>
      </w:r>
      <w:r w:rsidRPr="00AA212B">
        <w:rPr>
          <w:sz w:val="28"/>
          <w:szCs w:val="28"/>
        </w:rPr>
        <w:t>Основанием для привлечения адвоката к дисциплинарной ответственности является совершение им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2.</w:t>
      </w:r>
      <w:r w:rsidR="00C23B83">
        <w:rPr>
          <w:sz w:val="28"/>
          <w:szCs w:val="28"/>
        </w:rPr>
        <w:t> </w:t>
      </w:r>
      <w:r w:rsidRPr="00AA212B">
        <w:rPr>
          <w:sz w:val="28"/>
          <w:szCs w:val="28"/>
        </w:rPr>
        <w:t>Дисциплинарным проступком адвоката являются: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нарушение требований несовместимости;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lastRenderedPageBreak/>
        <w:t>2) </w:t>
      </w:r>
      <w:r w:rsidR="0048666B" w:rsidRPr="00AA212B">
        <w:rPr>
          <w:sz w:val="28"/>
          <w:szCs w:val="28"/>
        </w:rPr>
        <w:t>нарушение присяги адвоката;</w:t>
      </w:r>
    </w:p>
    <w:p w:rsidR="0045652B" w:rsidRPr="0045652B" w:rsidRDefault="0045652B" w:rsidP="007D4A0F">
      <w:pPr>
        <w:pStyle w:val="a5"/>
        <w:spacing w:before="0" w:beforeAutospacing="0" w:after="320" w:afterAutospacing="0" w:line="276" w:lineRule="auto"/>
        <w:ind w:firstLine="709"/>
        <w:jc w:val="both"/>
        <w:rPr>
          <w:sz w:val="28"/>
          <w:szCs w:val="28"/>
        </w:rPr>
      </w:pPr>
      <w:r w:rsidRPr="0045652B">
        <w:rPr>
          <w:sz w:val="28"/>
          <w:szCs w:val="28"/>
        </w:rPr>
        <w:t>3) нарушение Кодекса профессиональной этики адвоката;</w:t>
      </w:r>
    </w:p>
    <w:p w:rsidR="0048666B" w:rsidRPr="00AA212B" w:rsidRDefault="00262F69" w:rsidP="007D4A0F">
      <w:pPr>
        <w:pStyle w:val="a5"/>
        <w:spacing w:before="0" w:beforeAutospacing="0" w:after="320" w:afterAutospacing="0" w:line="276" w:lineRule="auto"/>
        <w:ind w:firstLine="709"/>
        <w:jc w:val="both"/>
        <w:rPr>
          <w:sz w:val="28"/>
          <w:szCs w:val="28"/>
        </w:rPr>
      </w:pPr>
      <w:hyperlink r:id="rId48" w:history="1">
        <w:r w:rsidR="0045652B" w:rsidRPr="0045652B">
          <w:rPr>
            <w:rStyle w:val="a3"/>
            <w:i/>
            <w:sz w:val="28"/>
            <w:szCs w:val="28"/>
          </w:rPr>
          <w:t xml:space="preserve">(Пункт 3 части 2 статьи 44 изложен в новой редакции в соответствии с Законом от </w:t>
        </w:r>
        <w:r w:rsidR="0045652B" w:rsidRPr="0045652B">
          <w:rPr>
            <w:rStyle w:val="a3"/>
            <w:bCs/>
            <w:i/>
            <w:sz w:val="28"/>
            <w:szCs w:val="28"/>
          </w:rPr>
          <w:t>27.02.2016 № 108-</w:t>
        </w:r>
        <w:r w:rsidR="0045652B" w:rsidRPr="0045652B">
          <w:rPr>
            <w:rStyle w:val="a3"/>
            <w:bCs/>
            <w:i/>
            <w:sz w:val="28"/>
            <w:szCs w:val="28"/>
            <w:lang w:val="en-US"/>
          </w:rPr>
          <w:t>I</w:t>
        </w:r>
        <w:r w:rsidR="0045652B" w:rsidRPr="0045652B">
          <w:rPr>
            <w:rStyle w:val="a3"/>
            <w:bCs/>
            <w:i/>
            <w:sz w:val="28"/>
            <w:szCs w:val="28"/>
          </w:rPr>
          <w:t>НС</w:t>
        </w:r>
        <w:r w:rsidR="0045652B" w:rsidRPr="0045652B">
          <w:rPr>
            <w:rStyle w:val="a3"/>
            <w:i/>
            <w:sz w:val="28"/>
            <w:szCs w:val="28"/>
          </w:rPr>
          <w:t>)</w:t>
        </w:r>
      </w:hyperlink>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4) </w:t>
      </w:r>
      <w:r w:rsidR="0048666B" w:rsidRPr="00AA212B">
        <w:rPr>
          <w:sz w:val="28"/>
          <w:szCs w:val="28"/>
        </w:rPr>
        <w:t>разглашение адвокатской тайны или совершения действий, которые привели к ее разглашению;</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5) </w:t>
      </w:r>
      <w:r w:rsidRPr="00AA212B">
        <w:rPr>
          <w:sz w:val="28"/>
          <w:szCs w:val="28"/>
        </w:rPr>
        <w:t>невыполнение или ненадлежащее выполнение своих профессиональных обязанностей;</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6) </w:t>
      </w:r>
      <w:r w:rsidR="0048666B" w:rsidRPr="00AA212B">
        <w:rPr>
          <w:sz w:val="28"/>
          <w:szCs w:val="28"/>
        </w:rPr>
        <w:t>невыполнение решений органов адвокатского самоуправления;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7) </w:t>
      </w:r>
      <w:r w:rsidR="0048666B" w:rsidRPr="00AA212B">
        <w:rPr>
          <w:sz w:val="28"/>
          <w:szCs w:val="28"/>
        </w:rPr>
        <w:t>нарушение иных обязанностей адвоката, предусмотренных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proofErr w:type="gramStart"/>
      <w:r w:rsidRPr="00AA212B">
        <w:rPr>
          <w:sz w:val="28"/>
          <w:szCs w:val="28"/>
        </w:rPr>
        <w:t>Не является основанием для привлечения адвоката к дисциплинарной ответственности вынесения судом или другим органом решения не в пользу его клиента, отмена или изменение судебного решения или решения другого органа, вынесенного по делу, в котором адвокат осуществлял защиту, представительство или предоставлял другие виды правовой помощи, если при этом не было совершено дисциплинарного проступка.</w:t>
      </w:r>
      <w:proofErr w:type="gramEnd"/>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45.</w:t>
      </w:r>
      <w:r w:rsidR="008A00E3">
        <w:rPr>
          <w:sz w:val="28"/>
          <w:szCs w:val="28"/>
        </w:rPr>
        <w:t> </w:t>
      </w:r>
      <w:r w:rsidR="0048666B" w:rsidRPr="00AA212B">
        <w:rPr>
          <w:b/>
          <w:sz w:val="28"/>
          <w:szCs w:val="28"/>
        </w:rPr>
        <w:t>Виды дисциплинарных взысканий, срок применения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 совершение дисциплинарного проступка к адвокату может быть применено одно из следующих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замечание;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предупреждение;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приостановление права на занятие адвокатской деятельностью на срок от одного месяца до одного года;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для адвокатов Донецкой Народной Республики – лишение права на занятие адвокатской деятельностью с последующим исключением из Единого реестра адвокатов Донецкой Народной Республики, а для адвокатов </w:t>
      </w:r>
      <w:r w:rsidR="0048666B" w:rsidRPr="00AA212B">
        <w:rPr>
          <w:rFonts w:ascii="Times New Roman" w:hAnsi="Times New Roman"/>
          <w:sz w:val="28"/>
          <w:szCs w:val="28"/>
        </w:rPr>
        <w:lastRenderedPageBreak/>
        <w:t>иностранных государств – исключение из Единого реестра адвокатов Донецкой Народной Республики.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Адвокат может быть привлечен к дисциплинарной ответственности в течение года со дня совершения дисциплинарного проступка.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46.</w:t>
      </w:r>
      <w:r w:rsidR="008A00E3">
        <w:rPr>
          <w:rFonts w:ascii="Times New Roman" w:hAnsi="Times New Roman"/>
          <w:b/>
          <w:sz w:val="28"/>
          <w:szCs w:val="28"/>
        </w:rPr>
        <w:t> </w:t>
      </w:r>
      <w:r w:rsidR="0048666B" w:rsidRPr="00AA212B">
        <w:rPr>
          <w:rFonts w:ascii="Times New Roman" w:hAnsi="Times New Roman"/>
          <w:b/>
          <w:sz w:val="28"/>
          <w:szCs w:val="28"/>
        </w:rPr>
        <w:t>Стадии дисциплинарного производства и порядок обжалования решения о привлечении к дисциплинарной ответственности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 Дисциплинарное производство состоит из следующих стадий: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1.1.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1.2.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1.3.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1.4.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2.1. Заявление (жалоба) о поведении адвоката, которое может привести его к дисциплинарной ответственности, регистрируется Квалификационно-дисциплинарной комиссией (далее по тексту КДК) и не позднее трех дней со дня его поступления передается уполномоченному </w:t>
      </w:r>
      <w:r w:rsidRPr="00EC4FC0">
        <w:rPr>
          <w:rFonts w:ascii="Times New Roman" w:hAnsi="Times New Roman"/>
          <w:bCs/>
          <w:sz w:val="28"/>
          <w:szCs w:val="28"/>
        </w:rPr>
        <w:t>члену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2.2. </w:t>
      </w:r>
      <w:r w:rsidRPr="00EC4FC0">
        <w:rPr>
          <w:rFonts w:ascii="Times New Roman" w:hAnsi="Times New Roman"/>
          <w:bCs/>
          <w:sz w:val="28"/>
          <w:szCs w:val="28"/>
        </w:rPr>
        <w:t xml:space="preserve">Член КДК </w:t>
      </w:r>
      <w:r w:rsidRPr="00EC4FC0">
        <w:rPr>
          <w:rFonts w:ascii="Times New Roman" w:hAnsi="Times New Roman"/>
          <w:sz w:val="28"/>
          <w:szCs w:val="28"/>
        </w:rPr>
        <w:t xml:space="preserve">по поручению председателя </w:t>
      </w:r>
      <w:r w:rsidRPr="00EC4FC0">
        <w:rPr>
          <w:rFonts w:ascii="Times New Roman" w:hAnsi="Times New Roman"/>
          <w:bCs/>
          <w:sz w:val="28"/>
          <w:szCs w:val="28"/>
        </w:rPr>
        <w:t xml:space="preserve">КДК </w:t>
      </w:r>
      <w:r w:rsidRPr="00EC4FC0">
        <w:rPr>
          <w:rFonts w:ascii="Times New Roman" w:hAnsi="Times New Roman"/>
          <w:sz w:val="28"/>
          <w:szCs w:val="28"/>
        </w:rPr>
        <w:t>осуществляет проверку сведений, изложенных в заявлении (жалобе), и обращается к адвокату для получения письменного объяснения по существу поднятых вопросов.</w:t>
      </w:r>
    </w:p>
    <w:p w:rsidR="00EC4FC0" w:rsidRPr="00EC4FC0" w:rsidRDefault="00EC4FC0" w:rsidP="007D4A0F">
      <w:pPr>
        <w:spacing w:after="320"/>
        <w:ind w:firstLine="709"/>
        <w:jc w:val="both"/>
        <w:rPr>
          <w:rFonts w:ascii="Times New Roman" w:hAnsi="Times New Roman"/>
          <w:sz w:val="28"/>
          <w:szCs w:val="28"/>
        </w:rPr>
      </w:pPr>
      <w:proofErr w:type="gramStart"/>
      <w:r w:rsidRPr="00EC4FC0">
        <w:rPr>
          <w:rFonts w:ascii="Times New Roman" w:hAnsi="Times New Roman"/>
          <w:sz w:val="28"/>
          <w:szCs w:val="28"/>
        </w:rPr>
        <w:t xml:space="preserve">Во время осуществления проверки член </w:t>
      </w:r>
      <w:r w:rsidRPr="00EC4FC0">
        <w:rPr>
          <w:rFonts w:ascii="Times New Roman" w:hAnsi="Times New Roman"/>
          <w:bCs/>
          <w:sz w:val="28"/>
          <w:szCs w:val="28"/>
        </w:rPr>
        <w:t xml:space="preserve">КДК </w:t>
      </w:r>
      <w:r w:rsidRPr="00EC4FC0">
        <w:rPr>
          <w:rFonts w:ascii="Times New Roman" w:hAnsi="Times New Roman"/>
          <w:sz w:val="28"/>
          <w:szCs w:val="28"/>
        </w:rPr>
        <w:t>имеет право опрашивать лиц, которым известны обстоятельства совершения деяния, имеющего признаки дисциплинарного проступка, получать по письменному запросу от органов государственной власти и местного самоуправления, их должностных и служебных лиц, руководителей предприятий, учреждений, организаций независимо от формы собственности и подчинения, общественных объединений, физических лиц необходимую для проведения проверки информацию.</w:t>
      </w:r>
      <w:proofErr w:type="gramEnd"/>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Орган государственной власти, орган местного самоуправления, их должностные и служебные лица, руководители предприятий, учреждений, </w:t>
      </w:r>
      <w:r w:rsidRPr="00EC4FC0">
        <w:rPr>
          <w:rFonts w:ascii="Times New Roman" w:hAnsi="Times New Roman"/>
          <w:sz w:val="28"/>
          <w:szCs w:val="28"/>
        </w:rPr>
        <w:lastRenderedPageBreak/>
        <w:t xml:space="preserve">организаций, общественных объединений, физические лица, которым направлен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 xml:space="preserve">обязаны не позднее тридцати рабочих дней </w:t>
      </w:r>
      <w:proofErr w:type="gramStart"/>
      <w:r w:rsidRPr="00EC4FC0">
        <w:rPr>
          <w:rFonts w:ascii="Times New Roman" w:hAnsi="Times New Roman"/>
          <w:sz w:val="28"/>
          <w:szCs w:val="28"/>
        </w:rPr>
        <w:t>с</w:t>
      </w:r>
      <w:proofErr w:type="gramEnd"/>
      <w:r w:rsidRPr="00EC4FC0">
        <w:rPr>
          <w:rFonts w:ascii="Times New Roman" w:hAnsi="Times New Roman"/>
          <w:sz w:val="28"/>
          <w:szCs w:val="28"/>
        </w:rPr>
        <w:t xml:space="preserve"> дня получения запроса предоставить соответствующую информацию, копии документов.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Отказ в предоставлении информации на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несвоевременное или неполное предоставление информации, предоставление информации, которая не соответствует действительности, влекут ответственность, предусмотренную законодательством.</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По результатам проверки сведений членом </w:t>
      </w:r>
      <w:r w:rsidRPr="00EC4FC0">
        <w:rPr>
          <w:rFonts w:ascii="Times New Roman" w:hAnsi="Times New Roman"/>
          <w:bCs/>
          <w:sz w:val="28"/>
          <w:szCs w:val="28"/>
        </w:rPr>
        <w:t xml:space="preserve">КДК </w:t>
      </w:r>
      <w:r w:rsidRPr="00EC4FC0">
        <w:rPr>
          <w:rFonts w:ascii="Times New Roman" w:hAnsi="Times New Roman"/>
          <w:sz w:val="28"/>
          <w:szCs w:val="28"/>
        </w:rPr>
        <w:t>составляется справка, которая должна содержать изложение обстоятельств, выявленных в ходе проверки, выводы и предложения относительно наличия оснований для возбуждения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2.3. Заявление (жалоба) о дисциплинарном проступке адвоката, справка и все материалы проверки передаются на рассмотрение </w:t>
      </w:r>
      <w:r w:rsidRPr="00EC4FC0">
        <w:rPr>
          <w:rFonts w:ascii="Times New Roman" w:hAnsi="Times New Roman"/>
          <w:bCs/>
          <w:sz w:val="28"/>
          <w:szCs w:val="28"/>
        </w:rPr>
        <w:t>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3.1. По результатам рассмотрения заявления (жалобы) о дисциплинарном проступке адвоката, справки и материалов проверки </w:t>
      </w:r>
      <w:r w:rsidRPr="00EC4FC0">
        <w:rPr>
          <w:rFonts w:ascii="Times New Roman" w:hAnsi="Times New Roman"/>
          <w:bCs/>
          <w:sz w:val="28"/>
          <w:szCs w:val="28"/>
        </w:rPr>
        <w:t xml:space="preserve">КДК </w:t>
      </w:r>
      <w:r w:rsidRPr="00EC4FC0">
        <w:rPr>
          <w:rFonts w:ascii="Times New Roman" w:hAnsi="Times New Roman"/>
          <w:sz w:val="28"/>
          <w:szCs w:val="28"/>
        </w:rPr>
        <w:t>большинством голосов ее членов, которые принимают участие в ее заседании, решает вопрос о возбуждении или отказе в возбуждении дисциплинарного дела в отношении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3.2. Решение о возбуждении дисциплинарного дела с определением места, даты и времени ее рассмотрения или решение об отказе в возбуждении дисциплинарного дела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дисциплинарной ответственности адвоката, в течение трех дней со дня принятия такого решения. К решению о возбуждении дисциплинарного дела, которое направляется ценным письмом или вручается адвокату, прилагается справка члена КДК, составленная по результатам проверки.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3.3. Решение о возбуждении дисциплинарного дела или об отказе в возбуждении дисциплинарного дела может быть обжаловано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4.1. Дисциплинарное дело в отношении адвоката рассматривается КДК не позднее двух месяцев со дня его возбуждения.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4.2. Рассмотрение дисциплинарного дела осуществляется на основе состязательности. </w:t>
      </w:r>
      <w:proofErr w:type="gramStart"/>
      <w:r w:rsidRPr="00EC4FC0">
        <w:rPr>
          <w:rFonts w:ascii="Times New Roman" w:hAnsi="Times New Roman"/>
          <w:sz w:val="28"/>
          <w:szCs w:val="28"/>
        </w:rPr>
        <w:t>Во время рассмотрения дела КДК заслушивает доклад члена КДК, который осуществлял проверку, о результатах проверки, объяснения адвоката, в отношении которого возбуждено дисциплинарное дело, лица, которое инициировало вопрос дисциплинарной ответственности адвоката, а также объяснения других заинтересованных лиц.</w:t>
      </w:r>
      <w:proofErr w:type="gramEnd"/>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Адвокат, в отношении которого возбуждено дисциплинарное дело, и лицо, которое инициировало вопрос дисциплинарной ответственности адвоката, имеют право предоставлять объяснения, задавать вопросы участникам производства, высказывать возражения, представлять доказательства в подтверждение своих доводов, заявлять ходатайства и отводы, пользоваться юридической помощью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В случае невозможности по уважительным причинам принять участие в заседании КДК, адвокат, </w:t>
      </w:r>
      <w:proofErr w:type="gramStart"/>
      <w:r w:rsidRPr="00EC4FC0">
        <w:rPr>
          <w:rFonts w:ascii="Times New Roman" w:hAnsi="Times New Roman"/>
          <w:sz w:val="28"/>
          <w:szCs w:val="28"/>
        </w:rPr>
        <w:t>дело</w:t>
      </w:r>
      <w:proofErr w:type="gramEnd"/>
      <w:r w:rsidRPr="00EC4FC0">
        <w:rPr>
          <w:rFonts w:ascii="Times New Roman" w:hAnsi="Times New Roman"/>
          <w:sz w:val="28"/>
          <w:szCs w:val="28"/>
        </w:rPr>
        <w:t xml:space="preserve"> в отношении которого рассматривается, может предоставить по существу поднятых вопросов письменные объяснения, которые прилагаются к материалам дела. Письменные объяснения адвоката оглашаются на заседании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Неявка адвоката или лица, которое инициировало вопрос дисциплинарной ответственности адвоката, на заседание КДК без уважительных причин, при наличии доказательств заблаговременного уведомления этих лиц о месте, дате и времени заседания, не препятствует рассмотрению дисциплинарного дела. В случае повторной неявки указанных лиц на заседание, рассмотрение дела осуществляется при их отсутствии независимо от причин неявки. </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4.3. Рассмотрение дела о дисциплинарной ответственности адвоката является открытым, кроме случаев, если открытое разбирательство дела может привести к разглашению адвокатской тайны.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4.4. Во время заседания КДК ведется протокол, который подписывается председательствующим и секретарем заседания.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5.1. По результатам рассмотрения дисциплинарного дела КДК принимает решение о привлечении адвоката к дисциплинарной ответственности за совершение дисциплинарного проступка и применения к нему дисциплинарного взыскания или о прекращении дисциплинарного дела. Решение принимается большинством голосов от общего состава КДК, кроме решения о прекращении права на занятие адвокатской деятельностью, которое принимается не менее двух третей голосов от его общего состава.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Решение по дисциплинарному делу должно быть мотивированным. При избрании вида дисциплинарного взыскания учитываются обстоятельства совершения проступка, его последствия, заслуги адвоката и другие обстоятельства.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5.2. Решение по дисциплинарному делу принимается в отсутствие адвоката, в отношении которого возбуждено дисциплинарное дело, и лица, которое инициировало вопрос о дисциплинарной ответственности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Член КДК, который проводил проверку сведений о дисциплинарном проступке адвоката, не участвует в голосовании.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5.3. Решение объявляется на заседании </w:t>
      </w:r>
      <w:r w:rsidRPr="00EC4FC0">
        <w:rPr>
          <w:rFonts w:ascii="Times New Roman" w:hAnsi="Times New Roman"/>
          <w:bCs/>
          <w:sz w:val="28"/>
          <w:szCs w:val="28"/>
        </w:rPr>
        <w:t xml:space="preserve">КДК. </w:t>
      </w:r>
      <w:r w:rsidRPr="00EC4FC0">
        <w:rPr>
          <w:rFonts w:ascii="Times New Roman" w:hAnsi="Times New Roman"/>
          <w:sz w:val="28"/>
          <w:szCs w:val="28"/>
        </w:rPr>
        <w:t xml:space="preserve">Копия решения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о дисциплинарной ответственности адвоката, в течение трех рабочих дней со дня принятия решения.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Адвокат или лицо, которое инициировало вопрос о дисциплинарной ответственности адвоката, имеет право обжаловать решение по дисциплинарному делу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Обжалование решения не приостанавливает его действия.</w:t>
      </w:r>
    </w:p>
    <w:p w:rsidR="00EC4FC0" w:rsidRDefault="00262F69" w:rsidP="007D4A0F">
      <w:pPr>
        <w:spacing w:after="320"/>
        <w:ind w:firstLine="709"/>
        <w:jc w:val="both"/>
        <w:rPr>
          <w:rFonts w:ascii="Times New Roman" w:hAnsi="Times New Roman"/>
          <w:sz w:val="28"/>
          <w:szCs w:val="28"/>
        </w:rPr>
      </w:pPr>
      <w:hyperlink r:id="rId49"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46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75B07" w:rsidRDefault="00E75B07">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DE7829">
        <w:rPr>
          <w:rFonts w:ascii="Times New Roman" w:hAnsi="Times New Roman"/>
          <w:sz w:val="28"/>
          <w:szCs w:val="28"/>
        </w:rPr>
        <w:t>7.</w:t>
      </w:r>
      <w:r w:rsidR="008A00E3">
        <w:rPr>
          <w:rFonts w:ascii="Times New Roman" w:hAnsi="Times New Roman"/>
          <w:b/>
          <w:sz w:val="28"/>
          <w:szCs w:val="28"/>
        </w:rPr>
        <w:t> </w:t>
      </w:r>
      <w:r w:rsidR="0048666B" w:rsidRPr="00AA212B">
        <w:rPr>
          <w:rFonts w:ascii="Times New Roman" w:hAnsi="Times New Roman"/>
          <w:b/>
          <w:sz w:val="28"/>
          <w:szCs w:val="28"/>
        </w:rPr>
        <w:t>Осуществление на территории Донецкой Народной Республики адвокатской деятельности адвокатом иностранного государства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47.</w:t>
      </w:r>
      <w:r w:rsidR="008A00E3">
        <w:rPr>
          <w:rFonts w:ascii="Times New Roman" w:hAnsi="Times New Roman"/>
          <w:sz w:val="28"/>
          <w:szCs w:val="28"/>
        </w:rPr>
        <w:t> </w:t>
      </w:r>
      <w:r w:rsidR="0048666B" w:rsidRPr="00AA212B">
        <w:rPr>
          <w:rFonts w:ascii="Times New Roman" w:hAnsi="Times New Roman"/>
          <w:b/>
          <w:sz w:val="28"/>
          <w:szCs w:val="28"/>
        </w:rPr>
        <w:t>Условия осуществления адвокатом иностранного государства адвокатской деятельности на территории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 иностранного государства может осуществлять адвокатскую деятельность на территории Донецкой Народной Республики с учетом особенностей, определенных этим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Pr="00AA212B">
        <w:rPr>
          <w:rFonts w:ascii="Times New Roman" w:hAnsi="Times New Roman"/>
          <w:sz w:val="28"/>
          <w:szCs w:val="28"/>
        </w:rPr>
        <w:t>Адвокат иностранного государства, который намеревается осуществлять адвокатскую деятельность на территории Донецкой Народной Республики, обращается в Совет адвокатов Донецкой Народной Республики с заявлением о включении его в Единый реестр иностранных адвокатов Донецкой Народной Республики (далее – Единый реестр). К заявлению прилагаются документы, подтверждающие право такого адвоката на осуществление адвокатской деятельности в соответствующем иностранном государстве. Перечень документов утверждается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proofErr w:type="gramStart"/>
      <w:r w:rsidRPr="00AA212B">
        <w:rPr>
          <w:rFonts w:ascii="Times New Roman" w:hAnsi="Times New Roman"/>
          <w:sz w:val="28"/>
          <w:szCs w:val="28"/>
        </w:rPr>
        <w:t>Совет адвокатов Донецкой Народной Республики рассматривает заявление и представленные адвокатом документы в течение десяти дней со дня их поступления и при отсутствии оснований, предусмотренных частью четвертой настоящей статьи, принимает решение о включении такого адвоката в Единый реестр адвокатов Донецкой Народной Республики, о чем в течение трех дней письменно уведомляет адвоката иностранного государства.</w:t>
      </w:r>
      <w:proofErr w:type="gramEnd"/>
      <w:r w:rsidRPr="00AA212B">
        <w:rPr>
          <w:rFonts w:ascii="Times New Roman" w:hAnsi="Times New Roman"/>
          <w:sz w:val="28"/>
          <w:szCs w:val="28"/>
        </w:rPr>
        <w:t xml:space="preserve"> Совет адвокатов Донецкой Народной республики обеспечивает внесение сведений о таком адвокате в Единый реестр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Основаниями для отказа во включении адвоката иностранного государства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наличие решения Совета адвокатов Донецкой Народной Республики об исключении такого адвоката из Единого реестра адвокатов Донецкой Народной Республики – в течение трех лет со дня принятия такого решения;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наличие решения Совета адвокатов Донецкой Народной Республики о прекращении права на занятие адвокатской деятельностью в качестве адвоката </w:t>
      </w:r>
      <w:r w:rsidR="0048666B" w:rsidRPr="00AA212B">
        <w:rPr>
          <w:rFonts w:ascii="Times New Roman" w:hAnsi="Times New Roman"/>
          <w:sz w:val="28"/>
          <w:szCs w:val="28"/>
        </w:rPr>
        <w:lastRenderedPageBreak/>
        <w:t>Донецкой Народной Республики – в течение трех лет со дня принятия такого решения;</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непредставление документов, предусмотренных частью второй настоящей статьи, или их несоответствие установленным требованиям.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Решение </w:t>
      </w:r>
      <w:proofErr w:type="gramStart"/>
      <w:r w:rsidR="0048666B" w:rsidRPr="00AA212B">
        <w:rPr>
          <w:rFonts w:ascii="Times New Roman" w:hAnsi="Times New Roman"/>
          <w:sz w:val="28"/>
          <w:szCs w:val="28"/>
        </w:rPr>
        <w:t>об отказе во включении адвоката иностранного государства в Единый реестр адвокатов Донецкой Народной Республики в течение трех дней со дня</w:t>
      </w:r>
      <w:proofErr w:type="gramEnd"/>
      <w:r w:rsidR="0048666B" w:rsidRPr="00AA212B">
        <w:rPr>
          <w:rFonts w:ascii="Times New Roman" w:hAnsi="Times New Roman"/>
          <w:sz w:val="28"/>
          <w:szCs w:val="28"/>
        </w:rPr>
        <w:t xml:space="preserve"> его принятия направляется адвокату и может быть обжаловано в течение 10 дней со дня его получения в суд.</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При осуществлении адвокатом иностранного государства адвокатской деятельности на территории Донецкой Народной Республики на него распространяются профессиональные права и обязанности адвоката, гарантии адвокатской деятельности и организационные формы адвокатской деятельности, определенные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Без регистрации в указанном Едином реестре осуществление адвокатской деятельности адвокатами иностранных государств на территории Донецкой Народной Республики запрещается.</w:t>
      </w:r>
    </w:p>
    <w:p w:rsidR="0048666B" w:rsidRDefault="008A00E3"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 xml:space="preserve">Адвокаты иностранных государств не допускаются к оказанию юридической помощи на территории Донецкой Народной Республики по вопросам, связанным с государственной </w:t>
      </w:r>
      <w:hyperlink r:id="rId50" w:history="1">
        <w:r w:rsidR="0048666B" w:rsidRPr="00AA212B">
          <w:rPr>
            <w:rStyle w:val="a3"/>
            <w:color w:val="auto"/>
            <w:sz w:val="28"/>
            <w:szCs w:val="28"/>
            <w:u w:val="none"/>
          </w:rPr>
          <w:t>тайной</w:t>
        </w:r>
      </w:hyperlink>
      <w:r w:rsidR="0048666B" w:rsidRPr="00AA212B">
        <w:rPr>
          <w:rStyle w:val="a3"/>
          <w:color w:val="auto"/>
          <w:sz w:val="28"/>
          <w:szCs w:val="28"/>
          <w:u w:val="none"/>
        </w:rPr>
        <w:t xml:space="preserve"> </w:t>
      </w:r>
      <w:r w:rsidR="0048666B" w:rsidRPr="00AA212B">
        <w:rPr>
          <w:rFonts w:ascii="Times New Roman" w:hAnsi="Times New Roman"/>
          <w:sz w:val="28"/>
          <w:szCs w:val="28"/>
        </w:rPr>
        <w:t>Донецкой Народной Республики.</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bCs/>
          <w:sz w:val="28"/>
          <w:szCs w:val="28"/>
        </w:rPr>
        <w:t>9. Адвокаты иностранного государства могут оказывать юридическую помощь на территории Донецкой Народной Республики исключительно по вопросам права иностранного государства.</w:t>
      </w:r>
    </w:p>
    <w:p w:rsidR="00EC4FC0" w:rsidRPr="00AA212B" w:rsidRDefault="00262F69" w:rsidP="007D4A0F">
      <w:pPr>
        <w:spacing w:after="320"/>
        <w:ind w:firstLine="709"/>
        <w:jc w:val="both"/>
        <w:rPr>
          <w:rFonts w:ascii="Times New Roman" w:hAnsi="Times New Roman"/>
          <w:sz w:val="28"/>
          <w:szCs w:val="28"/>
        </w:rPr>
      </w:pPr>
      <w:hyperlink r:id="rId51" w:history="1">
        <w:r w:rsidR="00EC4FC0" w:rsidRPr="00EC4FC0">
          <w:rPr>
            <w:rStyle w:val="a3"/>
            <w:i/>
            <w:sz w:val="28"/>
            <w:szCs w:val="28"/>
          </w:rPr>
          <w:t xml:space="preserve">(Часть 9 статьи 47 введена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a5"/>
        <w:shd w:val="clear" w:color="auto" w:fill="FFFFFF"/>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48.</w:t>
      </w:r>
      <w:r w:rsidR="00C23B83">
        <w:rPr>
          <w:sz w:val="28"/>
          <w:szCs w:val="28"/>
        </w:rPr>
        <w:t> </w:t>
      </w:r>
      <w:r w:rsidR="0048666B" w:rsidRPr="00AA212B">
        <w:rPr>
          <w:b/>
          <w:sz w:val="28"/>
          <w:szCs w:val="28"/>
        </w:rPr>
        <w:t>Ответственность адвоката иностранного государства</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В случае совершения адвокатом иностранного государства, включенным в реестр адвокатов, дисциплинарного проступка он несет дисциплинарную ответственность в порядке, предусмотренном настоящим Законом с учетом особенностей, установленных частью второй настоящей статьи.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lastRenderedPageBreak/>
        <w:t>К адвокату иностранного государства, включенного в реестр адвокатов, могут быть применены дисциплинарные взыскания исключительно в виде предупреждения или исключения из реестра иностранных адвокатов Донецкой Народной Республики.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О наложении на адвоката иностранного государства дисциплинарного взыскания Совет адвокатов Донецкой Народной Республики сообщает в соответствующий орган государственной власти или орган адвокатского самоуправления иностранного государства, в котором адвокат получил статус адвоката или приобрел право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8.</w:t>
      </w:r>
      <w:r w:rsidR="00C23B83">
        <w:rPr>
          <w:rFonts w:ascii="Times New Roman" w:hAnsi="Times New Roman"/>
          <w:b/>
          <w:sz w:val="28"/>
          <w:szCs w:val="28"/>
        </w:rPr>
        <w:t> </w:t>
      </w:r>
      <w:r w:rsidR="0048666B" w:rsidRPr="00AA212B">
        <w:rPr>
          <w:rFonts w:ascii="Times New Roman" w:hAnsi="Times New Roman"/>
          <w:b/>
          <w:sz w:val="28"/>
          <w:szCs w:val="28"/>
        </w:rPr>
        <w:t>Заключительные и переходные положения</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49.</w:t>
      </w:r>
      <w:r w:rsidR="00C23B83">
        <w:rPr>
          <w:rFonts w:ascii="Times New Roman" w:hAnsi="Times New Roman"/>
          <w:sz w:val="28"/>
          <w:szCs w:val="28"/>
        </w:rPr>
        <w:t> </w:t>
      </w:r>
      <w:r w:rsidR="0048666B" w:rsidRPr="00AA212B">
        <w:rPr>
          <w:rFonts w:ascii="Times New Roman" w:hAnsi="Times New Roman"/>
          <w:b/>
          <w:sz w:val="28"/>
          <w:szCs w:val="28"/>
        </w:rPr>
        <w:t xml:space="preserve">Заключительные положения </w:t>
      </w:r>
    </w:p>
    <w:p w:rsidR="0048666B" w:rsidRPr="00AA212B" w:rsidRDefault="008A00E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Настоящий Закон вступает в силу с момента его официального опубликования.</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8A00E3">
        <w:rPr>
          <w:rFonts w:ascii="Times New Roman" w:hAnsi="Times New Roman"/>
          <w:sz w:val="28"/>
          <w:szCs w:val="28"/>
        </w:rPr>
        <w:t> </w:t>
      </w:r>
      <w:r w:rsidRPr="00AA212B">
        <w:rPr>
          <w:rFonts w:ascii="Times New Roman" w:hAnsi="Times New Roman"/>
          <w:sz w:val="28"/>
          <w:szCs w:val="28"/>
        </w:rPr>
        <w:t xml:space="preserve">Со дня вступления в силу настоящего Закона признать не действующим на территории Донецкой Народной Республики Закон Украины </w:t>
      </w:r>
      <w:r w:rsidR="008F2510">
        <w:rPr>
          <w:rFonts w:ascii="Times New Roman" w:hAnsi="Times New Roman"/>
          <w:sz w:val="28"/>
          <w:szCs w:val="28"/>
        </w:rPr>
        <w:t>«</w:t>
      </w:r>
      <w:r w:rsidRPr="00AA212B">
        <w:rPr>
          <w:rFonts w:ascii="Times New Roman" w:hAnsi="Times New Roman"/>
          <w:sz w:val="28"/>
          <w:szCs w:val="28"/>
        </w:rPr>
        <w:t>Об адвокатуре и адвокатской деятельности</w:t>
      </w:r>
      <w:r w:rsidR="008F2510">
        <w:rPr>
          <w:rFonts w:ascii="Times New Roman" w:hAnsi="Times New Roman"/>
          <w:sz w:val="28"/>
          <w:szCs w:val="28"/>
        </w:rPr>
        <w:t>»</w:t>
      </w:r>
      <w:r w:rsidRPr="00AA212B">
        <w:rPr>
          <w:rFonts w:ascii="Times New Roman" w:hAnsi="Times New Roman"/>
          <w:sz w:val="28"/>
          <w:szCs w:val="28"/>
        </w:rPr>
        <w:t xml:space="preserve"> от 05.07.2012 года № 5076-VI.</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в 20-дневный срок со дня регистрации обязан, на основании действующего законодательства Донецкой Народной Республики, принять решения, связанные с порядком оказания юридической помощи бесплатно, а также с порядком участия адвокатов в качестве защитников в уголовном судопроизводстве по назначению.</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 момента сформирования Совета адвокатов Донецкой Народной Республики, ранее действовавшие органы адвокатского самоуправления в течение 10 дней передают Совету адвокатов Донецкой Народной Республики все имущество и документы, реестр адвокатов региона (включая информацию, расположенную на электронных носителях), которые находятся на балансе и введении органа адвокатского самоуправления.</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Совету Министров Донецкой Народной Республики в двухмесячный срок принять Постановление о возмещении расходов адвокатов, предоставляющих бесплатную правовую помощь.</w:t>
      </w:r>
    </w:p>
    <w:p w:rsidR="0048666B" w:rsidRPr="00AA212B" w:rsidRDefault="0048666B" w:rsidP="007D4A0F">
      <w:pPr>
        <w:pStyle w:val="10"/>
        <w:tabs>
          <w:tab w:val="left" w:pos="142"/>
        </w:tabs>
        <w:spacing w:after="320" w:line="276" w:lineRule="auto"/>
        <w:ind w:firstLine="709"/>
        <w:jc w:val="both"/>
        <w:rPr>
          <w:rFonts w:ascii="Times New Roman" w:hAnsi="Times New Roman"/>
          <w:b/>
          <w:sz w:val="28"/>
          <w:szCs w:val="28"/>
        </w:rPr>
      </w:pPr>
      <w:r w:rsidRPr="00AA212B">
        <w:rPr>
          <w:rFonts w:ascii="Times New Roman" w:hAnsi="Times New Roman"/>
          <w:b/>
          <w:sz w:val="28"/>
          <w:szCs w:val="28"/>
        </w:rPr>
        <w:lastRenderedPageBreak/>
        <w:t>П</w:t>
      </w:r>
      <w:r w:rsidR="008A00E3">
        <w:rPr>
          <w:rFonts w:ascii="Times New Roman" w:hAnsi="Times New Roman"/>
          <w:b/>
          <w:sz w:val="28"/>
          <w:szCs w:val="28"/>
        </w:rPr>
        <w:t>ереходные положения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Адвокаты, объедения адвокатов образованные в соответствии с законодательством СССР и Украины и действующие на территории Донецкой Народной Республики на момент вступления в силу настоящего Закона и отвечающие требованиям статьи 8 настоящего Закона, сохраняют за собой право на осуществление адвокатской деятельности на территории Донецкой Народной Республики в течени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двух лет, после вступления в силу настоящего Закона без сдачи квалификационного экзамена с момента внесения сведений о них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Адвокаты, указанные в части 1 настоящей статьи, обязаны лично обратиться в Совет адвокатов Донецкой Народной Республики с заявлением о внесении данных о них в Единый реестр адвокатов, с указанием наименования и местонахождения формы адвокатского образования, сре</w:t>
      </w:r>
      <w:proofErr w:type="gramStart"/>
      <w:r w:rsidR="0048666B" w:rsidRPr="00AA212B">
        <w:rPr>
          <w:rFonts w:ascii="Times New Roman" w:hAnsi="Times New Roman"/>
          <w:sz w:val="28"/>
          <w:szCs w:val="28"/>
        </w:rPr>
        <w:t>дств св</w:t>
      </w:r>
      <w:proofErr w:type="gramEnd"/>
      <w:r w:rsidR="0048666B" w:rsidRPr="00AA212B">
        <w:rPr>
          <w:rFonts w:ascii="Times New Roman" w:hAnsi="Times New Roman"/>
          <w:sz w:val="28"/>
          <w:szCs w:val="28"/>
        </w:rPr>
        <w:t>язи, а также информации о приостановлении или возобновлении статуса адвоката.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 заявлению прилагаются следующие документы: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личные заявления адвокатов о внесении сведений о них в реестр;</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копии документов, удостоверяющих личность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копия свидетельства о праве на занятия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Совет адвокатов Донецкой Народной Республики организует проверку достоверности представленных документов и сведений. При этом Совет вправе обратиться при необходимости в соответствующие компетентные органы и организации.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 выдачи адвокатам новых удостоверений и свидетельств о праве на занятие адвокатской деятельностью, действуют удостоверения и свидетельства о праве на занятие адвокатской деятельностью, выданные адвокатам до вступления в силу настоящего Закона.</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5.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организует проведение учредительной конференции адвокатов в Донецкой Народной Республике.</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lastRenderedPageBreak/>
        <w:t>Решения учредительной конференции адвокатов принимаются простым большинством голосов адвокатов присутствующих на конференции.</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вправе определить порядок выдвижения кандидатов в органы управления Совета адвокатов Донецкой Народной Республики.</w:t>
      </w:r>
    </w:p>
    <w:p w:rsidR="007D0A83" w:rsidRPr="007D0A83" w:rsidRDefault="00262F69" w:rsidP="007D4A0F">
      <w:pPr>
        <w:tabs>
          <w:tab w:val="left" w:pos="6810"/>
        </w:tabs>
        <w:spacing w:after="320"/>
        <w:ind w:firstLine="709"/>
        <w:jc w:val="both"/>
        <w:rPr>
          <w:rFonts w:ascii="Times New Roman" w:hAnsi="Times New Roman"/>
          <w:i/>
          <w:sz w:val="28"/>
          <w:szCs w:val="28"/>
        </w:rPr>
      </w:pPr>
      <w:hyperlink r:id="rId52" w:history="1">
        <w:r w:rsidR="007D0A83" w:rsidRPr="007D0A83">
          <w:rPr>
            <w:rStyle w:val="a3"/>
            <w:i/>
            <w:sz w:val="28"/>
            <w:szCs w:val="28"/>
          </w:rPr>
          <w:t xml:space="preserve">(Часть 5 Переходных положений изложена в новой редакции в соответствии с Законом от </w:t>
        </w:r>
        <w:r w:rsidR="007D0A83" w:rsidRPr="007D0A83">
          <w:rPr>
            <w:rStyle w:val="a3"/>
            <w:bCs/>
            <w:i/>
            <w:sz w:val="28"/>
            <w:szCs w:val="28"/>
          </w:rPr>
          <w:t>27.02.2016 № 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7D0A83" w:rsidRPr="007D0A83" w:rsidRDefault="007D0A83" w:rsidP="007D4A0F">
      <w:pPr>
        <w:tabs>
          <w:tab w:val="left" w:pos="6810"/>
        </w:tabs>
        <w:spacing w:after="320"/>
        <w:ind w:firstLine="709"/>
        <w:jc w:val="both"/>
        <w:rPr>
          <w:rFonts w:ascii="Times New Roman" w:hAnsi="Times New Roman"/>
          <w:bCs/>
          <w:sz w:val="28"/>
          <w:szCs w:val="28"/>
        </w:rPr>
      </w:pPr>
      <w:r w:rsidRPr="007D0A83">
        <w:rPr>
          <w:rFonts w:ascii="Times New Roman" w:hAnsi="Times New Roman"/>
          <w:bCs/>
          <w:sz w:val="28"/>
          <w:szCs w:val="28"/>
        </w:rPr>
        <w:t>6. </w:t>
      </w:r>
      <w:proofErr w:type="gramStart"/>
      <w:r w:rsidRPr="007D0A83">
        <w:rPr>
          <w:rFonts w:ascii="Times New Roman" w:hAnsi="Times New Roman"/>
          <w:bCs/>
          <w:sz w:val="28"/>
          <w:szCs w:val="28"/>
        </w:rPr>
        <w:t>Адвокаты СССР или Украины, действовавшие на территории Донецкой Народной Республики во время проведения военных действий, сохраняют за собой право на осуществление адвокатской деятельности после вступления в силу настоящего Закона без сдачи квалификационного экзамена, в случае, если такими адвокатами до 20.03.2015 в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w:t>
      </w:r>
      <w:proofErr w:type="gramEnd"/>
      <w:r w:rsidRPr="007D0A83">
        <w:rPr>
          <w:rFonts w:ascii="Times New Roman" w:hAnsi="Times New Roman"/>
          <w:bCs/>
          <w:sz w:val="28"/>
          <w:szCs w:val="28"/>
        </w:rPr>
        <w:t xml:space="preserve"> юстиции, были поданы документы на регистрацию адвоката Донецкой Народной Республики.</w:t>
      </w:r>
    </w:p>
    <w:p w:rsidR="007D0A83" w:rsidRPr="007D0A83" w:rsidRDefault="00262F69" w:rsidP="007D4A0F">
      <w:pPr>
        <w:tabs>
          <w:tab w:val="left" w:pos="6810"/>
        </w:tabs>
        <w:spacing w:after="320"/>
        <w:ind w:firstLine="709"/>
        <w:jc w:val="both"/>
        <w:rPr>
          <w:rFonts w:ascii="Times New Roman" w:hAnsi="Times New Roman"/>
          <w:i/>
          <w:sz w:val="28"/>
          <w:szCs w:val="28"/>
        </w:rPr>
      </w:pPr>
      <w:hyperlink r:id="rId53" w:history="1">
        <w:r w:rsidR="007D0A83" w:rsidRPr="007D0A83">
          <w:rPr>
            <w:rStyle w:val="a3"/>
            <w:i/>
            <w:sz w:val="28"/>
            <w:szCs w:val="28"/>
          </w:rPr>
          <w:t xml:space="preserve">(Часть 6 Переходных положений введена Законом от </w:t>
        </w:r>
        <w:r w:rsidR="007D0A83" w:rsidRPr="007D0A83">
          <w:rPr>
            <w:rStyle w:val="a3"/>
            <w:bCs/>
            <w:i/>
            <w:sz w:val="28"/>
            <w:szCs w:val="28"/>
          </w:rPr>
          <w:t>27.02.2016</w:t>
        </w:r>
        <w:r w:rsidR="007D4A0F">
          <w:rPr>
            <w:rStyle w:val="a3"/>
            <w:bCs/>
            <w:i/>
            <w:sz w:val="28"/>
            <w:szCs w:val="28"/>
          </w:rPr>
          <w:br/>
        </w:r>
        <w:r w:rsidR="007D0A83" w:rsidRPr="007D0A83">
          <w:rPr>
            <w:rStyle w:val="a3"/>
            <w:bCs/>
            <w:i/>
            <w:sz w:val="28"/>
            <w:szCs w:val="28"/>
          </w:rPr>
          <w:t xml:space="preserve"> </w:t>
        </w:r>
        <w:r w:rsidR="007D4A0F">
          <w:rPr>
            <w:rStyle w:val="a3"/>
            <w:bCs/>
            <w:i/>
            <w:sz w:val="28"/>
            <w:szCs w:val="28"/>
          </w:rPr>
          <w:t>№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48666B" w:rsidP="000331E2">
      <w:pPr>
        <w:tabs>
          <w:tab w:val="left" w:pos="6810"/>
        </w:tabs>
        <w:spacing w:after="0" w:line="240" w:lineRule="auto"/>
        <w:ind w:left="113"/>
        <w:rPr>
          <w:rFonts w:ascii="Times New Roman" w:hAnsi="Times New Roman"/>
          <w:sz w:val="28"/>
          <w:szCs w:val="28"/>
        </w:rPr>
      </w:pPr>
    </w:p>
    <w:p w:rsidR="0048666B" w:rsidRDefault="0048666B" w:rsidP="000331E2">
      <w:pPr>
        <w:tabs>
          <w:tab w:val="left" w:pos="6810"/>
        </w:tabs>
        <w:spacing w:after="0" w:line="240" w:lineRule="auto"/>
        <w:ind w:left="113"/>
        <w:rPr>
          <w:rFonts w:ascii="Times New Roman" w:hAnsi="Times New Roman"/>
          <w:sz w:val="28"/>
          <w:szCs w:val="28"/>
        </w:rPr>
      </w:pPr>
    </w:p>
    <w:p w:rsidR="00C91154" w:rsidRDefault="00C91154" w:rsidP="000331E2">
      <w:pPr>
        <w:tabs>
          <w:tab w:val="left" w:pos="6810"/>
        </w:tabs>
        <w:spacing w:after="0" w:line="240" w:lineRule="auto"/>
        <w:ind w:left="113"/>
        <w:rPr>
          <w:rFonts w:ascii="Times New Roman" w:hAnsi="Times New Roman"/>
          <w:sz w:val="28"/>
          <w:szCs w:val="28"/>
        </w:rPr>
      </w:pPr>
    </w:p>
    <w:p w:rsidR="0060377C" w:rsidRPr="00AA212B" w:rsidRDefault="0060377C" w:rsidP="000331E2">
      <w:pPr>
        <w:tabs>
          <w:tab w:val="left" w:pos="6810"/>
        </w:tabs>
        <w:spacing w:after="0" w:line="240" w:lineRule="auto"/>
        <w:ind w:left="113"/>
        <w:rPr>
          <w:rFonts w:ascii="Times New Roman" w:hAnsi="Times New Roman"/>
          <w:sz w:val="28"/>
          <w:szCs w:val="28"/>
        </w:rPr>
      </w:pPr>
    </w:p>
    <w:p w:rsidR="0048666B" w:rsidRPr="00AA212B" w:rsidRDefault="0061392B" w:rsidP="00547777">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48666B" w:rsidRPr="00AA212B" w:rsidRDefault="0048666B" w:rsidP="00547777">
      <w:pPr>
        <w:tabs>
          <w:tab w:val="left" w:pos="6810"/>
        </w:tabs>
        <w:spacing w:after="0" w:line="240" w:lineRule="auto"/>
        <w:rPr>
          <w:rFonts w:ascii="Times New Roman" w:hAnsi="Times New Roman"/>
          <w:sz w:val="28"/>
          <w:szCs w:val="28"/>
        </w:rPr>
      </w:pPr>
      <w:r w:rsidRPr="00AA212B">
        <w:rPr>
          <w:rFonts w:ascii="Times New Roman" w:hAnsi="Times New Roman"/>
          <w:sz w:val="28"/>
          <w:szCs w:val="28"/>
        </w:rPr>
        <w:t>Донецкой Народной Республики</w:t>
      </w:r>
      <w:r w:rsidRPr="00AA212B">
        <w:rPr>
          <w:rFonts w:ascii="Times New Roman" w:hAnsi="Times New Roman"/>
          <w:sz w:val="28"/>
          <w:szCs w:val="28"/>
        </w:rPr>
        <w:tab/>
      </w:r>
      <w:r w:rsidRPr="00AA212B">
        <w:rPr>
          <w:rFonts w:ascii="Times New Roman" w:hAnsi="Times New Roman"/>
          <w:sz w:val="28"/>
          <w:szCs w:val="28"/>
        </w:rPr>
        <w:tab/>
      </w:r>
      <w:r w:rsidR="003D4086">
        <w:rPr>
          <w:rFonts w:ascii="Times New Roman" w:hAnsi="Times New Roman"/>
          <w:sz w:val="28"/>
          <w:szCs w:val="28"/>
        </w:rPr>
        <w:t xml:space="preserve">     </w:t>
      </w:r>
      <w:r w:rsidRPr="00AA212B">
        <w:rPr>
          <w:rFonts w:ascii="Times New Roman" w:hAnsi="Times New Roman"/>
          <w:sz w:val="28"/>
          <w:szCs w:val="28"/>
        </w:rPr>
        <w:t>А.В. Захарченко</w:t>
      </w:r>
    </w:p>
    <w:p w:rsidR="0048666B" w:rsidRDefault="0048666B" w:rsidP="00547777">
      <w:pPr>
        <w:spacing w:after="0" w:line="240" w:lineRule="auto"/>
        <w:rPr>
          <w:rFonts w:ascii="Times New Roman" w:hAnsi="Times New Roman"/>
          <w:sz w:val="28"/>
          <w:szCs w:val="28"/>
        </w:rPr>
      </w:pPr>
    </w:p>
    <w:p w:rsidR="003D4086" w:rsidRPr="00AA212B" w:rsidRDefault="003D4086" w:rsidP="00547777">
      <w:pPr>
        <w:spacing w:after="0" w:line="240" w:lineRule="auto"/>
        <w:rPr>
          <w:rFonts w:ascii="Times New Roman" w:hAnsi="Times New Roman"/>
          <w:sz w:val="28"/>
          <w:szCs w:val="28"/>
        </w:rPr>
      </w:pP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г. Донецк</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3 апреля 2015 года</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 25-IНС</w:t>
      </w:r>
      <w:bookmarkStart w:id="2" w:name="_GoBack"/>
      <w:r w:rsidR="00262F69">
        <w:rPr>
          <w:noProof/>
        </w:rPr>
        <w:drawing>
          <wp:anchor distT="0" distB="0" distL="114300" distR="114300" simplePos="0" relativeHeight="251658240" behindDoc="0" locked="0" layoutInCell="1" allowOverlap="1">
            <wp:simplePos x="1838325" y="87153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b-advok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advokature%2F&amp;4&amp;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2"/>
    </w:p>
    <w:sectPr w:rsidR="0048666B" w:rsidRPr="00AA212B" w:rsidSect="0061392B">
      <w:headerReference w:type="default" r:id="rId5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10" w:rsidRDefault="008F2510" w:rsidP="00994D74">
      <w:pPr>
        <w:spacing w:after="0" w:line="240" w:lineRule="auto"/>
      </w:pPr>
      <w:r>
        <w:separator/>
      </w:r>
    </w:p>
  </w:endnote>
  <w:endnote w:type="continuationSeparator" w:id="0">
    <w:p w:rsidR="008F2510" w:rsidRDefault="008F2510" w:rsidP="0099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10" w:rsidRDefault="008F2510" w:rsidP="00994D74">
      <w:pPr>
        <w:spacing w:after="0" w:line="240" w:lineRule="auto"/>
      </w:pPr>
      <w:r>
        <w:separator/>
      </w:r>
    </w:p>
  </w:footnote>
  <w:footnote w:type="continuationSeparator" w:id="0">
    <w:p w:rsidR="008F2510" w:rsidRDefault="008F2510" w:rsidP="0099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10" w:rsidRDefault="008F2510">
    <w:pPr>
      <w:pStyle w:val="a8"/>
      <w:jc w:val="center"/>
    </w:pPr>
    <w:r>
      <w:fldChar w:fldCharType="begin"/>
    </w:r>
    <w:r>
      <w:instrText xml:space="preserve"> PAGE   \* MERGEFORMAT </w:instrText>
    </w:r>
    <w:r>
      <w:fldChar w:fldCharType="separate"/>
    </w:r>
    <w:r w:rsidR="00262F69">
      <w:rPr>
        <w:noProof/>
      </w:rPr>
      <w:t>59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5C"/>
    <w:multiLevelType w:val="hybridMultilevel"/>
    <w:tmpl w:val="9A8A460C"/>
    <w:lvl w:ilvl="0" w:tplc="B202799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2A503C"/>
    <w:multiLevelType w:val="multilevel"/>
    <w:tmpl w:val="3D544CDC"/>
    <w:lvl w:ilvl="0">
      <w:start w:val="1"/>
      <w:numFmt w:val="decimal"/>
      <w:lvlText w:val="%1."/>
      <w:lvlJc w:val="left"/>
      <w:pPr>
        <w:ind w:left="360" w:hanging="360"/>
      </w:pPr>
      <w:rPr>
        <w:rFonts w:cs="Times New Roman"/>
      </w:rPr>
    </w:lvl>
    <w:lvl w:ilvl="1">
      <w:start w:val="6"/>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nsid w:val="204F22DA"/>
    <w:multiLevelType w:val="hybridMultilevel"/>
    <w:tmpl w:val="C2420EF2"/>
    <w:lvl w:ilvl="0" w:tplc="2A3E1A6A">
      <w:start w:val="1"/>
      <w:numFmt w:val="decimal"/>
      <w:suff w:val="space"/>
      <w:lvlText w:val="%1."/>
      <w:lvlJc w:val="left"/>
      <w:pPr>
        <w:ind w:left="720"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2AB80CB6"/>
    <w:multiLevelType w:val="multilevel"/>
    <w:tmpl w:val="55367E34"/>
    <w:lvl w:ilvl="0">
      <w:start w:val="1"/>
      <w:numFmt w:val="decimal"/>
      <w:lvlText w:val="%1."/>
      <w:lvlJc w:val="left"/>
      <w:pPr>
        <w:ind w:left="1551" w:hanging="984"/>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30B13564"/>
    <w:multiLevelType w:val="hybridMultilevel"/>
    <w:tmpl w:val="EA848A84"/>
    <w:lvl w:ilvl="0" w:tplc="434628AE">
      <w:start w:val="1"/>
      <w:numFmt w:val="decimal"/>
      <w:lvlText w:val="%1."/>
      <w:lvlJc w:val="left"/>
      <w:pPr>
        <w:ind w:left="1428" w:hanging="360"/>
      </w:pPr>
      <w:rPr>
        <w:rFonts w:cs="Times New Roman"/>
      </w:rPr>
    </w:lvl>
    <w:lvl w:ilvl="1" w:tplc="04220019">
      <w:start w:val="1"/>
      <w:numFmt w:val="lowerLetter"/>
      <w:lvlText w:val="%2."/>
      <w:lvlJc w:val="left"/>
      <w:pPr>
        <w:ind w:left="2148" w:hanging="360"/>
      </w:pPr>
      <w:rPr>
        <w:rFonts w:cs="Times New Roman"/>
      </w:rPr>
    </w:lvl>
    <w:lvl w:ilvl="2" w:tplc="0422001B">
      <w:start w:val="1"/>
      <w:numFmt w:val="lowerRoman"/>
      <w:lvlText w:val="%3."/>
      <w:lvlJc w:val="right"/>
      <w:pPr>
        <w:ind w:left="2868" w:hanging="180"/>
      </w:pPr>
      <w:rPr>
        <w:rFonts w:cs="Times New Roman"/>
      </w:rPr>
    </w:lvl>
    <w:lvl w:ilvl="3" w:tplc="0422000F">
      <w:start w:val="1"/>
      <w:numFmt w:val="decimal"/>
      <w:lvlText w:val="%4."/>
      <w:lvlJc w:val="left"/>
      <w:pPr>
        <w:ind w:left="3588" w:hanging="360"/>
      </w:pPr>
      <w:rPr>
        <w:rFonts w:cs="Times New Roman"/>
      </w:rPr>
    </w:lvl>
    <w:lvl w:ilvl="4" w:tplc="04220019">
      <w:start w:val="1"/>
      <w:numFmt w:val="lowerLetter"/>
      <w:lvlText w:val="%5."/>
      <w:lvlJc w:val="left"/>
      <w:pPr>
        <w:ind w:left="4308" w:hanging="360"/>
      </w:pPr>
      <w:rPr>
        <w:rFonts w:cs="Times New Roman"/>
      </w:rPr>
    </w:lvl>
    <w:lvl w:ilvl="5" w:tplc="0422001B">
      <w:start w:val="1"/>
      <w:numFmt w:val="lowerRoman"/>
      <w:lvlText w:val="%6."/>
      <w:lvlJc w:val="right"/>
      <w:pPr>
        <w:ind w:left="5028" w:hanging="180"/>
      </w:pPr>
      <w:rPr>
        <w:rFonts w:cs="Times New Roman"/>
      </w:rPr>
    </w:lvl>
    <w:lvl w:ilvl="6" w:tplc="0422000F">
      <w:start w:val="1"/>
      <w:numFmt w:val="decimal"/>
      <w:lvlText w:val="%7."/>
      <w:lvlJc w:val="left"/>
      <w:pPr>
        <w:ind w:left="5748" w:hanging="360"/>
      </w:pPr>
      <w:rPr>
        <w:rFonts w:cs="Times New Roman"/>
      </w:rPr>
    </w:lvl>
    <w:lvl w:ilvl="7" w:tplc="04220019">
      <w:start w:val="1"/>
      <w:numFmt w:val="lowerLetter"/>
      <w:lvlText w:val="%8."/>
      <w:lvlJc w:val="left"/>
      <w:pPr>
        <w:ind w:left="6468" w:hanging="360"/>
      </w:pPr>
      <w:rPr>
        <w:rFonts w:cs="Times New Roman"/>
      </w:rPr>
    </w:lvl>
    <w:lvl w:ilvl="8" w:tplc="0422001B">
      <w:start w:val="1"/>
      <w:numFmt w:val="lowerRoman"/>
      <w:lvlText w:val="%9."/>
      <w:lvlJc w:val="right"/>
      <w:pPr>
        <w:ind w:left="7188" w:hanging="180"/>
      </w:pPr>
      <w:rPr>
        <w:rFonts w:cs="Times New Roman"/>
      </w:rPr>
    </w:lvl>
  </w:abstractNum>
  <w:abstractNum w:abstractNumId="5">
    <w:nsid w:val="362A38F7"/>
    <w:multiLevelType w:val="hybridMultilevel"/>
    <w:tmpl w:val="5ADADB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DD3A85"/>
    <w:multiLevelType w:val="hybridMultilevel"/>
    <w:tmpl w:val="97E015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230DDF"/>
    <w:multiLevelType w:val="hybridMultilevel"/>
    <w:tmpl w:val="7CD0AEB2"/>
    <w:lvl w:ilvl="0" w:tplc="2A686246">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64C06260"/>
    <w:multiLevelType w:val="multilevel"/>
    <w:tmpl w:val="8822F4F0"/>
    <w:lvl w:ilvl="0">
      <w:start w:val="1"/>
      <w:numFmt w:val="decimal"/>
      <w:lvlText w:val="%1."/>
      <w:lvlJc w:val="left"/>
      <w:pPr>
        <w:ind w:left="432" w:hanging="432"/>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684E37BF"/>
    <w:multiLevelType w:val="hybridMultilevel"/>
    <w:tmpl w:val="FBF458B6"/>
    <w:lvl w:ilvl="0" w:tplc="794CBAD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7DCB2BBA"/>
    <w:multiLevelType w:val="multilevel"/>
    <w:tmpl w:val="2910B09C"/>
    <w:lvl w:ilvl="0">
      <w:start w:val="1"/>
      <w:numFmt w:val="decimal"/>
      <w:lvlText w:val="%1."/>
      <w:lvlJc w:val="left"/>
      <w:pPr>
        <w:ind w:left="927" w:hanging="360"/>
      </w:pPr>
      <w:rPr>
        <w:rFonts w:cs="Times New Roman"/>
      </w:rPr>
    </w:lvl>
    <w:lvl w:ilvl="1">
      <w:start w:val="7"/>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7"/>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0"/>
    <w:rsid w:val="000066F2"/>
    <w:rsid w:val="000304F5"/>
    <w:rsid w:val="000331E2"/>
    <w:rsid w:val="00081322"/>
    <w:rsid w:val="0008148C"/>
    <w:rsid w:val="00097BB0"/>
    <w:rsid w:val="000D5639"/>
    <w:rsid w:val="000F3094"/>
    <w:rsid w:val="000F3738"/>
    <w:rsid w:val="0012753F"/>
    <w:rsid w:val="0013178B"/>
    <w:rsid w:val="001340AA"/>
    <w:rsid w:val="00166E9D"/>
    <w:rsid w:val="001E11A0"/>
    <w:rsid w:val="00200C41"/>
    <w:rsid w:val="002011E9"/>
    <w:rsid w:val="00227FFD"/>
    <w:rsid w:val="0025735C"/>
    <w:rsid w:val="00262F69"/>
    <w:rsid w:val="002800BE"/>
    <w:rsid w:val="002F4EC0"/>
    <w:rsid w:val="0032115E"/>
    <w:rsid w:val="003317FB"/>
    <w:rsid w:val="003319F3"/>
    <w:rsid w:val="003666DC"/>
    <w:rsid w:val="00386A14"/>
    <w:rsid w:val="003A54E0"/>
    <w:rsid w:val="003B5B02"/>
    <w:rsid w:val="003B6CD7"/>
    <w:rsid w:val="003C1ED3"/>
    <w:rsid w:val="003D4086"/>
    <w:rsid w:val="003E5BEC"/>
    <w:rsid w:val="003F410F"/>
    <w:rsid w:val="0044381A"/>
    <w:rsid w:val="004527AD"/>
    <w:rsid w:val="0045652B"/>
    <w:rsid w:val="00461E20"/>
    <w:rsid w:val="0048666B"/>
    <w:rsid w:val="004955FD"/>
    <w:rsid w:val="004D0E50"/>
    <w:rsid w:val="004D2A9C"/>
    <w:rsid w:val="004F4946"/>
    <w:rsid w:val="005039F6"/>
    <w:rsid w:val="00517E8A"/>
    <w:rsid w:val="00532F38"/>
    <w:rsid w:val="00547777"/>
    <w:rsid w:val="00553A92"/>
    <w:rsid w:val="00564B05"/>
    <w:rsid w:val="005843FE"/>
    <w:rsid w:val="005915E7"/>
    <w:rsid w:val="005919C9"/>
    <w:rsid w:val="005F1C1B"/>
    <w:rsid w:val="0060377C"/>
    <w:rsid w:val="0061392B"/>
    <w:rsid w:val="0062245C"/>
    <w:rsid w:val="00627104"/>
    <w:rsid w:val="0064375B"/>
    <w:rsid w:val="0064706D"/>
    <w:rsid w:val="006C22C0"/>
    <w:rsid w:val="006C267B"/>
    <w:rsid w:val="006C7174"/>
    <w:rsid w:val="007029A4"/>
    <w:rsid w:val="00717795"/>
    <w:rsid w:val="00736C71"/>
    <w:rsid w:val="00745DC1"/>
    <w:rsid w:val="00765C98"/>
    <w:rsid w:val="00766AD9"/>
    <w:rsid w:val="00774221"/>
    <w:rsid w:val="00774460"/>
    <w:rsid w:val="007A7B57"/>
    <w:rsid w:val="007B267B"/>
    <w:rsid w:val="007B7BE5"/>
    <w:rsid w:val="007D0A83"/>
    <w:rsid w:val="007D18DC"/>
    <w:rsid w:val="007D4A0F"/>
    <w:rsid w:val="007D66F8"/>
    <w:rsid w:val="007F1571"/>
    <w:rsid w:val="0082362F"/>
    <w:rsid w:val="008471E5"/>
    <w:rsid w:val="0084763B"/>
    <w:rsid w:val="0085497C"/>
    <w:rsid w:val="008610A5"/>
    <w:rsid w:val="0086111A"/>
    <w:rsid w:val="00863904"/>
    <w:rsid w:val="00864506"/>
    <w:rsid w:val="00873B39"/>
    <w:rsid w:val="0088465F"/>
    <w:rsid w:val="008A00E3"/>
    <w:rsid w:val="008A5345"/>
    <w:rsid w:val="008D35CC"/>
    <w:rsid w:val="008F1569"/>
    <w:rsid w:val="008F2510"/>
    <w:rsid w:val="00910842"/>
    <w:rsid w:val="00920B73"/>
    <w:rsid w:val="00947235"/>
    <w:rsid w:val="0096203B"/>
    <w:rsid w:val="00972462"/>
    <w:rsid w:val="00994D74"/>
    <w:rsid w:val="009C0E88"/>
    <w:rsid w:val="009E6C45"/>
    <w:rsid w:val="00A05AF1"/>
    <w:rsid w:val="00A06E62"/>
    <w:rsid w:val="00A13B0D"/>
    <w:rsid w:val="00A205FD"/>
    <w:rsid w:val="00A23F4A"/>
    <w:rsid w:val="00A25F94"/>
    <w:rsid w:val="00A73143"/>
    <w:rsid w:val="00A927DC"/>
    <w:rsid w:val="00AA212B"/>
    <w:rsid w:val="00AA4EF7"/>
    <w:rsid w:val="00AE76DA"/>
    <w:rsid w:val="00AF5C9D"/>
    <w:rsid w:val="00B0303B"/>
    <w:rsid w:val="00B065AE"/>
    <w:rsid w:val="00B147A2"/>
    <w:rsid w:val="00B2434B"/>
    <w:rsid w:val="00B4517E"/>
    <w:rsid w:val="00B8511A"/>
    <w:rsid w:val="00B86C92"/>
    <w:rsid w:val="00B96462"/>
    <w:rsid w:val="00C05BFF"/>
    <w:rsid w:val="00C10C5C"/>
    <w:rsid w:val="00C23B83"/>
    <w:rsid w:val="00C515F7"/>
    <w:rsid w:val="00C76B77"/>
    <w:rsid w:val="00C77C67"/>
    <w:rsid w:val="00C83434"/>
    <w:rsid w:val="00C85B63"/>
    <w:rsid w:val="00C91154"/>
    <w:rsid w:val="00CB55AE"/>
    <w:rsid w:val="00CD2C7B"/>
    <w:rsid w:val="00CD4D7D"/>
    <w:rsid w:val="00CE24CD"/>
    <w:rsid w:val="00D15A6A"/>
    <w:rsid w:val="00D21190"/>
    <w:rsid w:val="00D47E78"/>
    <w:rsid w:val="00D652AB"/>
    <w:rsid w:val="00D72E15"/>
    <w:rsid w:val="00D77513"/>
    <w:rsid w:val="00DB7B68"/>
    <w:rsid w:val="00DD56B9"/>
    <w:rsid w:val="00DE7829"/>
    <w:rsid w:val="00E344DE"/>
    <w:rsid w:val="00E43B78"/>
    <w:rsid w:val="00E75B07"/>
    <w:rsid w:val="00E77B56"/>
    <w:rsid w:val="00E8282E"/>
    <w:rsid w:val="00E90F99"/>
    <w:rsid w:val="00EB654A"/>
    <w:rsid w:val="00EC4FC0"/>
    <w:rsid w:val="00ED0C39"/>
    <w:rsid w:val="00F40EC0"/>
    <w:rsid w:val="00F4792F"/>
    <w:rsid w:val="00F975B7"/>
    <w:rsid w:val="00FA5C8C"/>
    <w:rsid w:val="00FB4273"/>
    <w:rsid w:val="00FD675A"/>
    <w:rsid w:val="00FE2580"/>
    <w:rsid w:val="00FE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5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dnr-ob-advokature/" TargetMode="External"/><Relationship Id="rId18" Type="http://schemas.openxmlformats.org/officeDocument/2006/relationships/hyperlink" Target="http://dnrsovet.su/zakonodatelnaya-deyatelnost/prinyatye/zakony/zakon-o-vnesenii-izmenenij-v-zakon-donetskoj-narodnoj-respubliki-ob-advokature-i-advokatskoj-deyatelnosti/" TargetMode="External"/><Relationship Id="rId26" Type="http://schemas.openxmlformats.org/officeDocument/2006/relationships/hyperlink" Target="http://dnrsovet.su/zakonodatelnaya-deyatelnost/prinyatye/zakony/zakon-o-vnesenii-izmenenij-v-zakon-donetskoj-narodnoj-respubliki-ob-advokature-i-advokatskoj-deyatelnosti/" TargetMode="External"/><Relationship Id="rId39" Type="http://schemas.openxmlformats.org/officeDocument/2006/relationships/hyperlink" Target="http://dnrsovet.su/zakonodatelnaya-deyatelnost/prinyatye/zakony/zakon-o-vnesenii-izmenenij-v-zakon-donetskoj-narodnoj-respubliki-ob-advokature-i-advokatskoj-deyatelnosti/" TargetMode="External"/><Relationship Id="rId21" Type="http://schemas.openxmlformats.org/officeDocument/2006/relationships/hyperlink" Target="http://dnrsovet.su/zakonodatelnaya-deyatelnost/prinyatye/zakony/zakon-o-vnesenii-izmenenij-v-zakon-donetskoj-narodnoj-respubliki-ob-advokature-i-advokatskoj-deyatelnosti/" TargetMode="External"/><Relationship Id="rId34" Type="http://schemas.openxmlformats.org/officeDocument/2006/relationships/hyperlink" Target="http://dnrsovet.su/zakonodatelnaya-deyatelnost/prinyatye/zakony/zakon-o-vnesenii-izmenenij-v-zakon-donetskoj-narodnoj-respubliki-ob-advokature-i-advokatskoj-deyatelnosti/" TargetMode="External"/><Relationship Id="rId42" Type="http://schemas.openxmlformats.org/officeDocument/2006/relationships/hyperlink" Target="http://dnrsovet.su/zakonodatelnaya-deyatelnost/prinyatye/zakony/zakon-o-vnesenii-izmenenij-v-zakon-donetskoj-narodnoj-respubliki-ob-advokature-i-advokatskoj-deyatelnosti/" TargetMode="External"/><Relationship Id="rId47" Type="http://schemas.openxmlformats.org/officeDocument/2006/relationships/hyperlink" Target="http://dnrsovet.su/zakonodatelnaya-deyatelnost/prinyatye/zakony/zakon-o-vnesenii-izmenenij-v-zakon-donetskoj-narodnoj-respubliki-ob-advokature-i-advokatskoj-deyatelnosti/" TargetMode="External"/><Relationship Id="rId50" Type="http://schemas.openxmlformats.org/officeDocument/2006/relationships/hyperlink" Target="http://www.consultant.ru/document/cons_doc_LAW_93980/?dst=100003"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nrsovet.su/zakonodatelnaya-deyatelnost/prinyatye/zakony/zakon-o-vnesenii-izmenenij-v-zakon-donetskoj-narodnoj-respubliki-ob-advokature-i-advokatskoj-deyatelnosti/" TargetMode="External"/><Relationship Id="rId17" Type="http://schemas.openxmlformats.org/officeDocument/2006/relationships/hyperlink" Target="http://dnrsovet.su/zakonodatelnaya-deyatelnost/prinyatye/zakony/zakon-o-vnesenii-izmenenij-v-zakon-donetskoj-narodnoj-respubliki-ob-advokature-i-advokatskoj-deyatelnosti/" TargetMode="External"/><Relationship Id="rId25" Type="http://schemas.openxmlformats.org/officeDocument/2006/relationships/hyperlink" Target="http://dnrsovet.su/zakonodatelnaya-deyatelnost/prinyatye/zakony/zakon-o-vnesenii-izmenenij-v-zakon-donetskoj-narodnoj-respubliki-ob-advokature-i-advokatskoj-deyatelnosti/" TargetMode="External"/><Relationship Id="rId33" Type="http://schemas.openxmlformats.org/officeDocument/2006/relationships/hyperlink" Target="http://dnrsovet.su/zakonodatelnaya-deyatelnost/prinyatye/zakony/zakon-o-vnesenii-izmenenij-v-zakon-donetskoj-narodnoj-respubliki-ob-advokature-i-advokatskoj-deyatelnosti/" TargetMode="External"/><Relationship Id="rId38" Type="http://schemas.openxmlformats.org/officeDocument/2006/relationships/hyperlink" Target="http://dnrsovet.su/zakonodatelnaya-deyatelnost/prinyatye/zakony/zakon-o-vnesenii-izmenenij-v-zakon-donetskoj-narodnoj-respubliki-ob-advokature-i-advokatskoj-deyatelnosti/" TargetMode="External"/><Relationship Id="rId46" Type="http://schemas.openxmlformats.org/officeDocument/2006/relationships/hyperlink" Target="http://dnrsovet.su/zakonodatelnaya-deyatelnost/prinyatye/zakony/zakon-o-vnesenii-izmenenij-v-zakon-donetskoj-narodnoj-respubliki-ob-advokature-i-advokatskoj-deyatelnosti/"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advokature-i-advokatskoj-deyatelnosti/" TargetMode="External"/><Relationship Id="rId20" Type="http://schemas.openxmlformats.org/officeDocument/2006/relationships/hyperlink" Target="http://dnrsovet.su/zakonodatelnaya-deyatelnost/prinyatye/zakony/zakon-o-vnesenii-izmenenij-v-zakon-donetskoj-narodnoj-respubliki-ob-advokature-i-advokatskoj-deyatelnosti/" TargetMode="External"/><Relationship Id="rId29" Type="http://schemas.openxmlformats.org/officeDocument/2006/relationships/hyperlink" Target="http://dnrsovet.su/zakonodatelnaya-deyatelnost/prinyatye/zakony/zakon-o-vnesenii-izmenenij-v-zakon-donetskoj-narodnoj-respubliki-ob-advokature-i-advokatskoj-deyatelnosti/" TargetMode="External"/><Relationship Id="rId41" Type="http://schemas.openxmlformats.org/officeDocument/2006/relationships/hyperlink" Target="http://dnrsovet.su/zakonodatelnaya-deyatelnost/prinyatye/zakony/zakon-o-vnesenii-izmenenij-v-zakon-donetskoj-narodnoj-respubliki-ob-advokature-i-advokatskoj-deyatelnosti/" TargetMode="External"/><Relationship Id="rId54"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donetskoj-narodnoj-respubliki-ob-advokature-i-advokatskoj-deyatelnosti/" TargetMode="External"/><Relationship Id="rId24" Type="http://schemas.openxmlformats.org/officeDocument/2006/relationships/hyperlink" Target="http://dnrsovet.su/zakonodatelnaya-deyatelnost/prinyatye/zakony/zakon-o-vnesenii-izmenenij-v-zakon-donetskoj-narodnoj-respubliki-ob-advokature-i-advokatskoj-deyatelnosti/" TargetMode="External"/><Relationship Id="rId32" Type="http://schemas.openxmlformats.org/officeDocument/2006/relationships/hyperlink" Target="http://dnrsovet.su/zakonodatelnaya-deyatelnost/prinyatye/zakony/zakon-o-vnesenii-izmenenij-v-zakon-donetskoj-narodnoj-respubliki-ob-advokature-i-advokatskoj-deyatelnosti/" TargetMode="External"/><Relationship Id="rId37" Type="http://schemas.openxmlformats.org/officeDocument/2006/relationships/hyperlink" Target="http://dnrsovet.su/zakonodatelnaya-deyatelnost/prinyatye/zakony/zakon-o-vnesenii-izmenenij-v-zakon-donetskoj-narodnoj-respubliki-ob-advokature-i-advokatskoj-deyatelnosti/" TargetMode="External"/><Relationship Id="rId40" Type="http://schemas.openxmlformats.org/officeDocument/2006/relationships/hyperlink" Target="http://dnrsovet.su/zakonodatelnaya-deyatelnost/prinyatye/zakony/zakon-o-vnesenii-izmenenij-v-zakon-donetskoj-narodnoj-respubliki-ob-advokature-i-advokatskoj-deyatelnosti/" TargetMode="External"/><Relationship Id="rId45" Type="http://schemas.openxmlformats.org/officeDocument/2006/relationships/hyperlink" Target="http://dnrsovet.su/zakonodatelnaya-deyatelnost/prinyatye/zakony/zakon-o-vnesenii-izmenenij-v-zakon-donetskoj-narodnoj-respubliki-ob-advokature-i-advokatskoj-deyatelnosti/" TargetMode="External"/><Relationship Id="rId53" Type="http://schemas.openxmlformats.org/officeDocument/2006/relationships/hyperlink" Target="http://dnrsovet.su/zakonodatelnaya-deyatelnost/prinyatye/zakony/zakon-o-vnesenii-izmenenij-v-zakon-donetskoj-narodnoj-respubliki-ob-advokature-i-advokatskoj-deyatelnosti/" TargetMode="External"/><Relationship Id="rId5" Type="http://schemas.openxmlformats.org/officeDocument/2006/relationships/settings" Target="settings.xml"/><Relationship Id="rId15" Type="http://schemas.openxmlformats.org/officeDocument/2006/relationships/hyperlink" Target="http://dnrsovet.su/zakonodatelnaya-deyatelnost/prinyatye/zakony/zakon-o-vnesenii-izmenenij-v-zakon-donetskoj-narodnoj-respubliki-ob-advokature-i-advokatskoj-deyatelnosti/" TargetMode="External"/><Relationship Id="rId23" Type="http://schemas.openxmlformats.org/officeDocument/2006/relationships/hyperlink" Target="http://dnrsovet.su/zakonodatelnaya-deyatelnost/prinyatye/zakony/zakon-o-vnesenii-izmenenij-v-zakon-donetskoj-narodnoj-respubliki-ob-advokature-i-advokatskoj-deyatelnosti/" TargetMode="External"/><Relationship Id="rId28" Type="http://schemas.openxmlformats.org/officeDocument/2006/relationships/hyperlink" Target="http://dnrsovet.su/zakonodatelnaya-deyatelnost/prinyatye/zakony/zakon-o-vnesenii-izmenenij-v-zakon-donetskoj-narodnoj-respubliki-ob-advokature-i-advokatskoj-deyatelnosti/" TargetMode="External"/><Relationship Id="rId36" Type="http://schemas.openxmlformats.org/officeDocument/2006/relationships/hyperlink" Target="http://dnrsovet.su/zakonodatelnaya-deyatelnost/prinyatye/zakony/zakon-o-vnesenii-izmenenij-v-zakon-donetskoj-narodnoj-respubliki-ob-advokature-i-advokatskoj-deyatelnosti/" TargetMode="External"/><Relationship Id="rId49" Type="http://schemas.openxmlformats.org/officeDocument/2006/relationships/hyperlink" Target="http://dnrsovet.su/zakonodatelnaya-deyatelnost/prinyatye/zakony/zakon-o-vnesenii-izmenenij-v-zakon-donetskoj-narodnoj-respubliki-ob-advokature-i-advokatskoj-deyatelnosti/" TargetMode="External"/><Relationship Id="rId57" Type="http://schemas.openxmlformats.org/officeDocument/2006/relationships/theme" Target="theme/theme1.xml"/><Relationship Id="rId10" Type="http://schemas.openxmlformats.org/officeDocument/2006/relationships/hyperlink" Target="http://dnrsovet.su/zakon-o-nalogovoj-sisteme-donetskoj-narodnoj-respubliki/" TargetMode="External"/><Relationship Id="rId19" Type="http://schemas.openxmlformats.org/officeDocument/2006/relationships/hyperlink" Target="http://dnrsovet.su/zakonodatelnaya-deyatelnost/prinyatye/zakony/zakon-o-vnesenii-izmenenij-v-zakon-donetskoj-narodnoj-respubliki-ob-advokature-i-advokatskoj-deyatelnosti/" TargetMode="External"/><Relationship Id="rId31" Type="http://schemas.openxmlformats.org/officeDocument/2006/relationships/hyperlink" Target="http://dnrsovet.su/zakonodatelnaya-deyatelnost/prinyatye/zakony/zakon-o-vnesenii-izmenenij-v-zakon-donetskoj-narodnoj-respubliki-ob-advokature-i-advokatskoj-deyatelnosti/" TargetMode="External"/><Relationship Id="rId44" Type="http://schemas.openxmlformats.org/officeDocument/2006/relationships/hyperlink" Target="http://dnrsovet.su/zakonodatelnaya-deyatelnost/prinyatye/zakony/zakon-o-vnesenii-izmenenij-v-zakon-donetskoj-narodnoj-respubliki-ob-advokature-i-advokatskoj-deyatelnosti/" TargetMode="External"/><Relationship Id="rId52" Type="http://schemas.openxmlformats.org/officeDocument/2006/relationships/hyperlink" Target="http://dnrsovet.su/zakonodatelnaya-deyatelnost/prinyatye/zakony/zakon-o-vnesenii-izmenenij-v-zakon-donetskoj-narodnoj-respubliki-ob-advokature-i-advokatskoj-deyatelnost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o-vnesenii-izmenenij-v-zakon-donetskoj-narodnoj-respubliki-ob-advokature-i-advokatskoj-deyatelnosti/" TargetMode="External"/><Relationship Id="rId22" Type="http://schemas.openxmlformats.org/officeDocument/2006/relationships/hyperlink" Target="http://dnrsovet.su/zakonodatelnaya-deyatelnost/prinyatye/zakony/zakon-o-vnesenii-izmenenij-v-zakon-donetskoj-narodnoj-respubliki-ob-advokature-i-advokatskoj-deyatelnosti/" TargetMode="External"/><Relationship Id="rId27" Type="http://schemas.openxmlformats.org/officeDocument/2006/relationships/hyperlink" Target="http://dnrsovet.su/zakonodatelnaya-deyatelnost/prinyatye/zakony/zakon-o-vnesenii-izmenenij-v-zakon-donetskoj-narodnoj-respubliki-ob-advokature-i-advokatskoj-deyatelnosti/" TargetMode="External"/><Relationship Id="rId30" Type="http://schemas.openxmlformats.org/officeDocument/2006/relationships/hyperlink" Target="http://dnrsovet.su/zakonodatelnaya-deyatelnost/prinyatye/zakony/zakon-o-vnesenii-izmenenij-v-zakon-donetskoj-narodnoj-respubliki-ob-advokature-i-advokatskoj-deyatelnosti/" TargetMode="External"/><Relationship Id="rId35" Type="http://schemas.openxmlformats.org/officeDocument/2006/relationships/hyperlink" Target="http://dnrsovet.su/zakonodatelnaya-deyatelnost/prinyatye/zakony/zakon-o-vnesenii-izmenenij-v-zakon-donetskoj-narodnoj-respubliki-ob-advokature-i-advokatskoj-deyatelnosti/" TargetMode="External"/><Relationship Id="rId43" Type="http://schemas.openxmlformats.org/officeDocument/2006/relationships/hyperlink" Target="http://dnrsovet.su/zakonodatelnaya-deyatelnost/prinyatye/zakony/zakon-o-vnesenii-izmenenij-v-zakon-donetskoj-narodnoj-respubliki-ob-advokature-i-advokatskoj-deyatelnosti/" TargetMode="External"/><Relationship Id="rId48" Type="http://schemas.openxmlformats.org/officeDocument/2006/relationships/hyperlink" Target="http://dnrsovet.su/zakonodatelnaya-deyatelnost/prinyatye/zakony/zakon-o-vnesenii-izmenenij-v-zakon-donetskoj-narodnoj-respubliki-ob-advokature-i-advokatskoj-deyatelnosti/"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nrsovet.su/zakonodatelnaya-deyatelnost/prinyatye/zakony/zakon-o-vnesenii-izmenenij-v-zakon-donetskoj-narodnoj-respubliki-ob-advokature-i-advokatskoj-deyatelnost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4B3E-642C-4CD5-A0D4-F1E6C482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16340</Words>
  <Characters>93140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4-001</dc:creator>
  <cp:keywords/>
  <dc:description/>
  <cp:lastModifiedBy>Гомозов Константин Игоревич</cp:lastModifiedBy>
  <cp:revision>2</cp:revision>
  <cp:lastPrinted>2015-04-07T08:23:00Z</cp:lastPrinted>
  <dcterms:created xsi:type="dcterms:W3CDTF">2017-03-30T11:04:00Z</dcterms:created>
  <dcterms:modified xsi:type="dcterms:W3CDTF">2017-03-30T11:04:00Z</dcterms:modified>
</cp:coreProperties>
</file>